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3CD54" w14:textId="30774416" w:rsidR="00BB68E7" w:rsidRPr="008D1ED9" w:rsidRDefault="005F0523" w:rsidP="00C60C57">
      <w:pPr>
        <w:spacing w:after="120"/>
        <w:rPr>
          <w:b/>
          <w:bCs/>
          <w:color w:val="8EAADB" w:themeColor="accent1" w:themeTint="99"/>
          <w:sz w:val="28"/>
          <w:szCs w:val="28"/>
        </w:rPr>
      </w:pPr>
      <w:r w:rsidRPr="008D1ED9">
        <w:rPr>
          <w:b/>
          <w:bCs/>
          <w:color w:val="8EAADB" w:themeColor="accent1" w:themeTint="99"/>
          <w:sz w:val="28"/>
          <w:szCs w:val="28"/>
        </w:rPr>
        <w:t xml:space="preserve">Bloomsbury Colleges </w:t>
      </w:r>
      <w:r w:rsidR="00FE529D">
        <w:rPr>
          <w:b/>
          <w:bCs/>
          <w:color w:val="8EAADB" w:themeColor="accent1" w:themeTint="99"/>
          <w:sz w:val="28"/>
          <w:szCs w:val="28"/>
        </w:rPr>
        <w:t xml:space="preserve">PhD </w:t>
      </w:r>
      <w:r w:rsidR="006B47D0" w:rsidRPr="008D1ED9">
        <w:rPr>
          <w:b/>
          <w:bCs/>
          <w:color w:val="8EAADB" w:themeColor="accent1" w:themeTint="99"/>
          <w:sz w:val="28"/>
          <w:szCs w:val="28"/>
        </w:rPr>
        <w:t xml:space="preserve">Studentships </w:t>
      </w:r>
      <w:r w:rsidRPr="008D1ED9">
        <w:rPr>
          <w:b/>
          <w:bCs/>
          <w:color w:val="8EAADB" w:themeColor="accent1" w:themeTint="99"/>
          <w:sz w:val="28"/>
          <w:szCs w:val="28"/>
        </w:rPr>
        <w:t>FAQs</w:t>
      </w:r>
    </w:p>
    <w:p w14:paraId="6A56B959" w14:textId="77777777" w:rsidR="00A54D96" w:rsidRDefault="00A54D96" w:rsidP="00C60C57">
      <w:pPr>
        <w:spacing w:after="120"/>
        <w:rPr>
          <w:b/>
          <w:bCs/>
        </w:rPr>
      </w:pPr>
    </w:p>
    <w:p w14:paraId="1C80736B" w14:textId="68AA5A4A" w:rsidR="005F0523" w:rsidRPr="0021338D" w:rsidRDefault="005F0523" w:rsidP="00C60C57">
      <w:pPr>
        <w:spacing w:after="120"/>
        <w:rPr>
          <w:b/>
          <w:bCs/>
        </w:rPr>
      </w:pPr>
      <w:r w:rsidRPr="0021338D">
        <w:rPr>
          <w:b/>
          <w:bCs/>
        </w:rPr>
        <w:t>How many studentships are available per year?</w:t>
      </w:r>
    </w:p>
    <w:p w14:paraId="21DA4844" w14:textId="0C66C65B" w:rsidR="005F0523" w:rsidRDefault="006B47D0" w:rsidP="00C60C57">
      <w:pPr>
        <w:spacing w:after="120"/>
      </w:pPr>
      <w:r>
        <w:t xml:space="preserve">Each of the </w:t>
      </w:r>
      <w:r w:rsidR="00FE529D">
        <w:t>five</w:t>
      </w:r>
      <w:r>
        <w:t xml:space="preserve"> partner </w:t>
      </w:r>
      <w:r w:rsidR="003824D6">
        <w:t xml:space="preserve">Colleges </w:t>
      </w:r>
      <w:r>
        <w:t>fund</w:t>
      </w:r>
      <w:r w:rsidR="003824D6">
        <w:t>s</w:t>
      </w:r>
      <w:r>
        <w:t xml:space="preserve"> up to 2 projects per year</w:t>
      </w:r>
      <w:r w:rsidR="00FE529D">
        <w:t xml:space="preserve">, giving up to ten </w:t>
      </w:r>
      <w:r w:rsidR="00A54D96">
        <w:t xml:space="preserve">3-year </w:t>
      </w:r>
      <w:r w:rsidR="00FE529D">
        <w:t xml:space="preserve">PhD </w:t>
      </w:r>
      <w:r>
        <w:t xml:space="preserve">studentships </w:t>
      </w:r>
      <w:r w:rsidR="00FE529D">
        <w:t>per year</w:t>
      </w:r>
      <w:r w:rsidR="003824D6">
        <w:t xml:space="preserve"> across the Bloomsbury Colleges Consortium</w:t>
      </w:r>
      <w:r>
        <w:t>.</w:t>
      </w:r>
    </w:p>
    <w:p w14:paraId="59409C5C" w14:textId="77777777" w:rsidR="00A54D96" w:rsidRDefault="00A54D96" w:rsidP="00C60C57">
      <w:pPr>
        <w:spacing w:after="120"/>
        <w:rPr>
          <w:b/>
          <w:bCs/>
        </w:rPr>
      </w:pPr>
    </w:p>
    <w:p w14:paraId="70E14487" w14:textId="69BC1898" w:rsidR="006B47D0" w:rsidRPr="0021338D" w:rsidRDefault="006B47D0" w:rsidP="00C60C57">
      <w:pPr>
        <w:spacing w:after="120"/>
        <w:rPr>
          <w:b/>
          <w:bCs/>
        </w:rPr>
      </w:pPr>
      <w:r w:rsidRPr="0021338D">
        <w:rPr>
          <w:b/>
          <w:bCs/>
        </w:rPr>
        <w:t xml:space="preserve">Which </w:t>
      </w:r>
      <w:r w:rsidR="00FE529D">
        <w:rPr>
          <w:b/>
          <w:bCs/>
        </w:rPr>
        <w:t>C</w:t>
      </w:r>
      <w:r w:rsidR="00FE529D" w:rsidRPr="0021338D">
        <w:rPr>
          <w:b/>
          <w:bCs/>
        </w:rPr>
        <w:t xml:space="preserve">olleges </w:t>
      </w:r>
      <w:r w:rsidRPr="0021338D">
        <w:rPr>
          <w:b/>
          <w:bCs/>
        </w:rPr>
        <w:t xml:space="preserve">can I partner with? </w:t>
      </w:r>
    </w:p>
    <w:p w14:paraId="05720187" w14:textId="7C147D9D" w:rsidR="00FE529D" w:rsidRDefault="006B47D0" w:rsidP="00C60C57">
      <w:pPr>
        <w:spacing w:after="120"/>
      </w:pPr>
      <w:r>
        <w:t xml:space="preserve">The Bloomsbury Colleges </w:t>
      </w:r>
      <w:r w:rsidR="003824D6">
        <w:t xml:space="preserve">Consortium </w:t>
      </w:r>
      <w:r>
        <w:t xml:space="preserve">consists of </w:t>
      </w:r>
      <w:r w:rsidR="00FE529D">
        <w:t>five</w:t>
      </w:r>
      <w:r>
        <w:t xml:space="preserve"> partners: </w:t>
      </w:r>
      <w:r w:rsidR="009A47B7">
        <w:t xml:space="preserve">IoE </w:t>
      </w:r>
      <w:r w:rsidR="00A54D96">
        <w:t>(</w:t>
      </w:r>
      <w:r>
        <w:t>UCL’s faculty of Education and Society</w:t>
      </w:r>
      <w:r w:rsidR="00A54D96">
        <w:t>)</w:t>
      </w:r>
      <w:r>
        <w:t xml:space="preserve">, Birkbeck, London School of Hygiene and Tropical Medicine, SOAS and </w:t>
      </w:r>
      <w:r w:rsidR="00FE529D">
        <w:t xml:space="preserve">the </w:t>
      </w:r>
      <w:r>
        <w:t>Royal Veterinary College</w:t>
      </w:r>
      <w:r w:rsidR="0021338D">
        <w:t>.</w:t>
      </w:r>
    </w:p>
    <w:p w14:paraId="17A11D75" w14:textId="77777777" w:rsidR="00FE529D" w:rsidRDefault="00FE529D" w:rsidP="00C60C57">
      <w:pPr>
        <w:spacing w:after="120"/>
      </w:pPr>
      <w:r>
        <w:t xml:space="preserve">Supervisory teams can include members from any combination of the partner Colleges, though there are specific criteria associated with some partnerships (see the </w:t>
      </w:r>
      <w:r w:rsidRPr="00FE529D">
        <w:rPr>
          <w:i/>
          <w:iCs/>
        </w:rPr>
        <w:t>Call</w:t>
      </w:r>
      <w:r>
        <w:t xml:space="preserve"> document for further details).</w:t>
      </w:r>
    </w:p>
    <w:p w14:paraId="19A0C3F3" w14:textId="7291A682" w:rsidR="006B47D0" w:rsidRPr="006E6BAC" w:rsidRDefault="0021338D" w:rsidP="00C60C57">
      <w:pPr>
        <w:spacing w:after="120"/>
        <w:rPr>
          <w:rFonts w:cstheme="minorHAnsi"/>
          <w:color w:val="000000" w:themeColor="text1"/>
        </w:rPr>
      </w:pPr>
      <w:r w:rsidRPr="006E6BAC">
        <w:rPr>
          <w:rFonts w:cstheme="minorHAnsi"/>
          <w:color w:val="000000" w:themeColor="text1"/>
          <w:shd w:val="clear" w:color="auto" w:fill="FFFFFF"/>
        </w:rPr>
        <w:t xml:space="preserve">Each of the awarded studentships will be supervised by two of the partner </w:t>
      </w:r>
      <w:r w:rsidR="00FE529D">
        <w:rPr>
          <w:rFonts w:cstheme="minorHAnsi"/>
          <w:color w:val="000000" w:themeColor="text1"/>
          <w:shd w:val="clear" w:color="auto" w:fill="FFFFFF"/>
        </w:rPr>
        <w:t>C</w:t>
      </w:r>
      <w:r w:rsidR="00FE529D" w:rsidRPr="006E6BAC">
        <w:rPr>
          <w:rFonts w:cstheme="minorHAnsi"/>
          <w:color w:val="000000" w:themeColor="text1"/>
          <w:shd w:val="clear" w:color="auto" w:fill="FFFFFF"/>
        </w:rPr>
        <w:t>olleges</w:t>
      </w:r>
      <w:r w:rsidR="00FE529D">
        <w:rPr>
          <w:rFonts w:cstheme="minorHAnsi"/>
          <w:color w:val="000000" w:themeColor="text1"/>
          <w:shd w:val="clear" w:color="auto" w:fill="FFFFFF"/>
        </w:rPr>
        <w:t>,</w:t>
      </w:r>
      <w:r w:rsidR="00FE529D" w:rsidRPr="006E6BAC"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6E6BAC">
        <w:rPr>
          <w:rFonts w:cstheme="minorHAnsi"/>
          <w:color w:val="000000" w:themeColor="text1"/>
          <w:shd w:val="clear" w:color="auto" w:fill="FFFFFF"/>
        </w:rPr>
        <w:t xml:space="preserve">as indicated after each studentship, with the lead </w:t>
      </w:r>
      <w:r w:rsidR="00FE529D">
        <w:rPr>
          <w:rFonts w:cstheme="minorHAnsi"/>
          <w:color w:val="000000" w:themeColor="text1"/>
          <w:shd w:val="clear" w:color="auto" w:fill="FFFFFF"/>
        </w:rPr>
        <w:t>C</w:t>
      </w:r>
      <w:r w:rsidR="00FE529D" w:rsidRPr="006E6BAC">
        <w:rPr>
          <w:rFonts w:cstheme="minorHAnsi"/>
          <w:color w:val="000000" w:themeColor="text1"/>
          <w:shd w:val="clear" w:color="auto" w:fill="FFFFFF"/>
        </w:rPr>
        <w:t xml:space="preserve">ollege </w:t>
      </w:r>
      <w:r w:rsidRPr="006E6BAC">
        <w:rPr>
          <w:rFonts w:cstheme="minorHAnsi"/>
          <w:color w:val="000000" w:themeColor="text1"/>
          <w:shd w:val="clear" w:color="auto" w:fill="FFFFFF"/>
        </w:rPr>
        <w:t xml:space="preserve">listed first. Students will be registered </w:t>
      </w:r>
      <w:r w:rsidR="00FE529D">
        <w:rPr>
          <w:rFonts w:cstheme="minorHAnsi"/>
          <w:color w:val="000000" w:themeColor="text1"/>
          <w:shd w:val="clear" w:color="auto" w:fill="FFFFFF"/>
        </w:rPr>
        <w:t>at</w:t>
      </w:r>
      <w:r w:rsidR="00FE529D" w:rsidRPr="006E6BAC"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6E6BAC">
        <w:rPr>
          <w:rFonts w:cstheme="minorHAnsi"/>
          <w:color w:val="000000" w:themeColor="text1"/>
          <w:shd w:val="clear" w:color="auto" w:fill="FFFFFF"/>
        </w:rPr>
        <w:t xml:space="preserve">the lead </w:t>
      </w:r>
      <w:r w:rsidR="00FE529D">
        <w:rPr>
          <w:rFonts w:cstheme="minorHAnsi"/>
          <w:color w:val="000000" w:themeColor="text1"/>
          <w:shd w:val="clear" w:color="auto" w:fill="FFFFFF"/>
        </w:rPr>
        <w:t>C</w:t>
      </w:r>
      <w:r w:rsidR="00FE529D" w:rsidRPr="006E6BAC">
        <w:rPr>
          <w:rFonts w:cstheme="minorHAnsi"/>
          <w:color w:val="000000" w:themeColor="text1"/>
          <w:shd w:val="clear" w:color="auto" w:fill="FFFFFF"/>
        </w:rPr>
        <w:t xml:space="preserve">ollege </w:t>
      </w:r>
      <w:r w:rsidRPr="006E6BAC">
        <w:rPr>
          <w:rFonts w:cstheme="minorHAnsi"/>
          <w:color w:val="000000" w:themeColor="text1"/>
          <w:shd w:val="clear" w:color="auto" w:fill="FFFFFF"/>
        </w:rPr>
        <w:t>in each case</w:t>
      </w:r>
      <w:r w:rsidR="006E6BAC">
        <w:rPr>
          <w:rFonts w:cstheme="minorHAnsi"/>
          <w:color w:val="000000" w:themeColor="text1"/>
          <w:shd w:val="clear" w:color="auto" w:fill="FFFFFF"/>
        </w:rPr>
        <w:t>.</w:t>
      </w:r>
    </w:p>
    <w:p w14:paraId="5A53AA5C" w14:textId="77777777" w:rsidR="00A54D96" w:rsidRDefault="00A54D96" w:rsidP="00C60C57">
      <w:pPr>
        <w:spacing w:after="120"/>
        <w:rPr>
          <w:b/>
          <w:bCs/>
        </w:rPr>
      </w:pPr>
    </w:p>
    <w:p w14:paraId="79D6B9B8" w14:textId="03E73B49" w:rsidR="005F0523" w:rsidRDefault="005F0523" w:rsidP="00C60C57">
      <w:pPr>
        <w:spacing w:after="120"/>
        <w:rPr>
          <w:b/>
          <w:bCs/>
        </w:rPr>
      </w:pPr>
      <w:r w:rsidRPr="0021338D">
        <w:rPr>
          <w:b/>
          <w:bCs/>
        </w:rPr>
        <w:t>What</w:t>
      </w:r>
      <w:r w:rsidR="00FE529D">
        <w:rPr>
          <w:b/>
          <w:bCs/>
        </w:rPr>
        <w:t xml:space="preserve"> costs</w:t>
      </w:r>
      <w:r w:rsidRPr="0021338D">
        <w:rPr>
          <w:b/>
          <w:bCs/>
        </w:rPr>
        <w:t xml:space="preserve"> does the studentship cover? </w:t>
      </w:r>
    </w:p>
    <w:p w14:paraId="173C832D" w14:textId="04907DC9" w:rsidR="0021338D" w:rsidRDefault="00FE529D" w:rsidP="00C60C57">
      <w:pPr>
        <w:spacing w:after="120"/>
        <w:rPr>
          <w:rFonts w:cstheme="minorHAnsi"/>
          <w:color w:val="000000" w:themeColor="text1"/>
          <w:shd w:val="clear" w:color="auto" w:fill="FFFFFF"/>
        </w:rPr>
      </w:pPr>
      <w:r>
        <w:rPr>
          <w:rFonts w:cstheme="minorHAnsi"/>
          <w:color w:val="000000" w:themeColor="text1"/>
          <w:shd w:val="clear" w:color="auto" w:fill="FFFFFF"/>
        </w:rPr>
        <w:t xml:space="preserve">Each 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>studentship</w:t>
      </w:r>
      <w:r>
        <w:rPr>
          <w:rFonts w:cstheme="minorHAnsi"/>
          <w:color w:val="000000" w:themeColor="text1"/>
          <w:shd w:val="clear" w:color="auto" w:fill="FFFFFF"/>
        </w:rPr>
        <w:t xml:space="preserve"> 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>cover</w:t>
      </w:r>
      <w:r>
        <w:rPr>
          <w:rFonts w:cstheme="minorHAnsi"/>
          <w:color w:val="000000" w:themeColor="text1"/>
          <w:shd w:val="clear" w:color="auto" w:fill="FFFFFF"/>
        </w:rPr>
        <w:t>s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 xml:space="preserve"> tuition fees (at the</w:t>
      </w:r>
      <w:r w:rsidR="0021338D">
        <w:rPr>
          <w:rFonts w:cstheme="minorHAnsi"/>
          <w:color w:val="000000" w:themeColor="text1"/>
          <w:shd w:val="clear" w:color="auto" w:fill="FFFFFF"/>
        </w:rPr>
        <w:t xml:space="preserve"> UK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 xml:space="preserve"> </w:t>
      </w:r>
      <w:r w:rsidR="00847D21">
        <w:rPr>
          <w:rFonts w:cstheme="minorHAnsi"/>
          <w:color w:val="000000" w:themeColor="text1"/>
          <w:shd w:val="clear" w:color="auto" w:fill="FFFFFF"/>
        </w:rPr>
        <w:t>H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>ome rate) and</w:t>
      </w:r>
      <w:r w:rsidR="003824D6">
        <w:rPr>
          <w:rFonts w:cstheme="minorHAnsi"/>
          <w:color w:val="000000" w:themeColor="text1"/>
          <w:shd w:val="clear" w:color="auto" w:fill="FFFFFF"/>
        </w:rPr>
        <w:t xml:space="preserve"> </w:t>
      </w:r>
      <w:r w:rsidR="0021338D" w:rsidRPr="0021338D">
        <w:rPr>
          <w:rFonts w:cstheme="minorHAnsi"/>
          <w:color w:val="000000" w:themeColor="text1"/>
          <w:shd w:val="clear" w:color="auto" w:fill="FFFFFF"/>
        </w:rPr>
        <w:t>a stipend for up to 3 years</w:t>
      </w:r>
      <w:r w:rsidR="0021338D">
        <w:rPr>
          <w:rFonts w:cstheme="minorHAnsi"/>
          <w:color w:val="000000" w:themeColor="text1"/>
          <w:shd w:val="clear" w:color="auto" w:fill="FFFFFF"/>
        </w:rPr>
        <w:t xml:space="preserve">. </w:t>
      </w:r>
      <w:r w:rsidR="009A47B7">
        <w:rPr>
          <w:rFonts w:cstheme="minorHAnsi"/>
          <w:color w:val="000000" w:themeColor="text1"/>
          <w:shd w:val="clear" w:color="auto" w:fill="FFFFFF"/>
        </w:rPr>
        <w:t>F</w:t>
      </w:r>
      <w:r w:rsidR="009A47B7" w:rsidRPr="0021338D">
        <w:rPr>
          <w:rFonts w:cstheme="minorHAnsi"/>
          <w:color w:val="000000" w:themeColor="text1"/>
          <w:shd w:val="clear" w:color="auto" w:fill="FFFFFF"/>
        </w:rPr>
        <w:t>or 202</w:t>
      </w:r>
      <w:r w:rsidR="009A47B7">
        <w:rPr>
          <w:rFonts w:cstheme="minorHAnsi"/>
          <w:color w:val="000000" w:themeColor="text1"/>
          <w:shd w:val="clear" w:color="auto" w:fill="FFFFFF"/>
        </w:rPr>
        <w:t xml:space="preserve">4/25 the stipend is set at </w:t>
      </w:r>
      <w:r w:rsidR="009A47B7" w:rsidRPr="0021338D">
        <w:rPr>
          <w:rFonts w:cstheme="minorHAnsi"/>
          <w:color w:val="000000" w:themeColor="text1"/>
          <w:shd w:val="clear" w:color="auto" w:fill="FFFFFF"/>
        </w:rPr>
        <w:t>£</w:t>
      </w:r>
      <w:r w:rsidR="009A47B7">
        <w:rPr>
          <w:rFonts w:cstheme="minorHAnsi"/>
          <w:color w:val="000000" w:themeColor="text1"/>
          <w:shd w:val="clear" w:color="auto" w:fill="FFFFFF"/>
        </w:rPr>
        <w:t>21,237</w:t>
      </w:r>
      <w:r w:rsidR="009A47B7" w:rsidRPr="0021338D">
        <w:rPr>
          <w:rFonts w:cstheme="minorHAnsi"/>
          <w:color w:val="000000" w:themeColor="text1"/>
          <w:shd w:val="clear" w:color="auto" w:fill="FFFFFF"/>
        </w:rPr>
        <w:t xml:space="preserve"> per annum</w:t>
      </w:r>
      <w:r w:rsidR="009A47B7">
        <w:rPr>
          <w:rFonts w:cstheme="minorHAnsi"/>
          <w:color w:val="000000" w:themeColor="text1"/>
          <w:shd w:val="clear" w:color="auto" w:fill="FFFFFF"/>
        </w:rPr>
        <w:t xml:space="preserve"> and this will </w:t>
      </w:r>
      <w:r w:rsidR="0021338D">
        <w:rPr>
          <w:rFonts w:cstheme="minorHAnsi"/>
          <w:color w:val="000000" w:themeColor="text1"/>
          <w:shd w:val="clear" w:color="auto" w:fill="FFFFFF"/>
        </w:rPr>
        <w:t xml:space="preserve">increase each year in line with UKRI </w:t>
      </w:r>
      <w:r w:rsidR="009A47B7">
        <w:rPr>
          <w:rFonts w:cstheme="minorHAnsi"/>
          <w:color w:val="000000" w:themeColor="text1"/>
          <w:shd w:val="clear" w:color="auto" w:fill="FFFFFF"/>
        </w:rPr>
        <w:t>stipend rate</w:t>
      </w:r>
      <w:r w:rsidR="0021338D">
        <w:rPr>
          <w:rFonts w:cstheme="minorHAnsi"/>
          <w:color w:val="000000" w:themeColor="text1"/>
          <w:shd w:val="clear" w:color="auto" w:fill="FFFFFF"/>
        </w:rPr>
        <w:t xml:space="preserve">. </w:t>
      </w:r>
    </w:p>
    <w:p w14:paraId="12CF1186" w14:textId="2D81A297" w:rsidR="0021338D" w:rsidRPr="0021338D" w:rsidRDefault="0021338D" w:rsidP="00C60C57">
      <w:pPr>
        <w:spacing w:after="120"/>
        <w:rPr>
          <w:rFonts w:cstheme="minorHAnsi"/>
          <w:color w:val="000000" w:themeColor="text1"/>
          <w:shd w:val="clear" w:color="auto" w:fill="FFFFFF"/>
        </w:rPr>
      </w:pPr>
      <w:r>
        <w:rPr>
          <w:rFonts w:cstheme="minorHAnsi"/>
          <w:color w:val="000000" w:themeColor="text1"/>
          <w:shd w:val="clear" w:color="auto" w:fill="FFFFFF"/>
        </w:rPr>
        <w:t xml:space="preserve">Fieldwork and research costs are </w:t>
      </w:r>
      <w:r w:rsidRPr="00220AA1">
        <w:rPr>
          <w:rFonts w:cstheme="minorHAnsi"/>
          <w:color w:val="000000" w:themeColor="text1"/>
          <w:u w:val="single"/>
          <w:shd w:val="clear" w:color="auto" w:fill="FFFFFF"/>
        </w:rPr>
        <w:t>not</w:t>
      </w:r>
      <w:r>
        <w:rPr>
          <w:rFonts w:cstheme="minorHAnsi"/>
          <w:color w:val="000000" w:themeColor="text1"/>
          <w:shd w:val="clear" w:color="auto" w:fill="FFFFFF"/>
        </w:rPr>
        <w:t xml:space="preserve"> included in the studentship </w:t>
      </w:r>
      <w:r w:rsidR="00FE529D">
        <w:rPr>
          <w:rFonts w:cstheme="minorHAnsi"/>
          <w:color w:val="000000" w:themeColor="text1"/>
          <w:shd w:val="clear" w:color="auto" w:fill="FFFFFF"/>
        </w:rPr>
        <w:t>and should be met by the supervisory team’s existing research funding</w:t>
      </w:r>
      <w:r>
        <w:rPr>
          <w:rFonts w:cstheme="minorHAnsi"/>
          <w:color w:val="000000" w:themeColor="text1"/>
          <w:shd w:val="clear" w:color="auto" w:fill="FFFFFF"/>
        </w:rPr>
        <w:t xml:space="preserve">. </w:t>
      </w:r>
      <w:r w:rsidRPr="0021338D">
        <w:rPr>
          <w:rFonts w:cstheme="minorHAnsi"/>
          <w:color w:val="000000" w:themeColor="text1"/>
        </w:rPr>
        <w:t xml:space="preserve">The stipend awarded to the student </w:t>
      </w:r>
      <w:r w:rsidR="003824D6">
        <w:rPr>
          <w:rFonts w:cstheme="minorHAnsi"/>
          <w:color w:val="000000" w:themeColor="text1"/>
        </w:rPr>
        <w:t xml:space="preserve">must only </w:t>
      </w:r>
      <w:r w:rsidRPr="0021338D">
        <w:rPr>
          <w:rFonts w:cstheme="minorHAnsi"/>
          <w:color w:val="000000" w:themeColor="text1"/>
        </w:rPr>
        <w:t xml:space="preserve">be used for living costs. </w:t>
      </w:r>
    </w:p>
    <w:p w14:paraId="1BFE8E0B" w14:textId="77777777" w:rsidR="00A54D96" w:rsidRDefault="00A54D96" w:rsidP="00C60C57">
      <w:pPr>
        <w:spacing w:after="120"/>
        <w:rPr>
          <w:b/>
          <w:bCs/>
        </w:rPr>
      </w:pPr>
    </w:p>
    <w:p w14:paraId="1BB8AE9F" w14:textId="7232A55B" w:rsidR="005F0523" w:rsidRDefault="005F0523" w:rsidP="00C60C57">
      <w:pPr>
        <w:spacing w:after="120"/>
        <w:rPr>
          <w:b/>
          <w:bCs/>
        </w:rPr>
      </w:pPr>
      <w:r w:rsidRPr="004D235A">
        <w:rPr>
          <w:b/>
          <w:bCs/>
        </w:rPr>
        <w:t>Can international students apply?</w:t>
      </w:r>
    </w:p>
    <w:p w14:paraId="7B8B9F3A" w14:textId="6EE4580A" w:rsidR="004D235A" w:rsidRDefault="004D235A" w:rsidP="00C60C57">
      <w:pPr>
        <w:spacing w:after="120"/>
      </w:pPr>
      <w:r>
        <w:t xml:space="preserve">Yes – international students can apply but if successful, will only be awarded the tuition fee at the UK </w:t>
      </w:r>
      <w:r w:rsidR="00847D21">
        <w:t>H</w:t>
      </w:r>
      <w:r>
        <w:t xml:space="preserve">ome rate. There are institutional differences with regards to how the remainder of the </w:t>
      </w:r>
      <w:r w:rsidR="00220AA1">
        <w:t xml:space="preserve">international </w:t>
      </w:r>
      <w:r w:rsidR="003824D6">
        <w:t>tuition</w:t>
      </w:r>
      <w:r>
        <w:t xml:space="preserve"> fee charged by </w:t>
      </w:r>
      <w:r w:rsidR="00220AA1">
        <w:t xml:space="preserve">each </w:t>
      </w:r>
      <w:r>
        <w:t xml:space="preserve">institution </w:t>
      </w:r>
      <w:r w:rsidR="00220AA1">
        <w:t xml:space="preserve">can </w:t>
      </w:r>
      <w:r>
        <w:t xml:space="preserve">be covered. Please refer to your institution’s scholarships team for further details. </w:t>
      </w:r>
    </w:p>
    <w:p w14:paraId="3F4A437D" w14:textId="77777777" w:rsidR="00A54D96" w:rsidRDefault="00A54D96" w:rsidP="00C60C57">
      <w:pPr>
        <w:spacing w:after="120"/>
        <w:rPr>
          <w:b/>
          <w:bCs/>
        </w:rPr>
      </w:pPr>
    </w:p>
    <w:p w14:paraId="7400A470" w14:textId="31810FDC" w:rsidR="008212FB" w:rsidRPr="008212FB" w:rsidRDefault="008212FB" w:rsidP="00C60C57">
      <w:pPr>
        <w:spacing w:after="120"/>
        <w:rPr>
          <w:b/>
          <w:bCs/>
        </w:rPr>
      </w:pPr>
      <w:r w:rsidRPr="008212FB">
        <w:rPr>
          <w:b/>
          <w:bCs/>
        </w:rPr>
        <w:t>Can part-time students apply?</w:t>
      </w:r>
    </w:p>
    <w:p w14:paraId="534A3EBA" w14:textId="0297238C" w:rsidR="008212FB" w:rsidRDefault="008212FB" w:rsidP="00C60C57">
      <w:pPr>
        <w:spacing w:after="120"/>
      </w:pPr>
      <w:r>
        <w:t xml:space="preserve">Yes, part-time students can be considered for </w:t>
      </w:r>
      <w:r w:rsidR="003824D6">
        <w:t xml:space="preserve">a </w:t>
      </w:r>
      <w:r>
        <w:t xml:space="preserve">Bloomsbury </w:t>
      </w:r>
      <w:r w:rsidR="00FE529D">
        <w:t>PhD studentship</w:t>
      </w:r>
      <w:r>
        <w:t xml:space="preserve">, unless the </w:t>
      </w:r>
      <w:r w:rsidR="00220AA1">
        <w:t xml:space="preserve">research is regarded as being only compatible with </w:t>
      </w:r>
      <w:r>
        <w:t>full-time</w:t>
      </w:r>
      <w:r w:rsidR="00220AA1">
        <w:t xml:space="preserve"> working</w:t>
      </w:r>
      <w:r>
        <w:t>.</w:t>
      </w:r>
    </w:p>
    <w:p w14:paraId="16B862A8" w14:textId="77777777" w:rsidR="00A54D96" w:rsidRDefault="00A54D96" w:rsidP="00C60C57">
      <w:pPr>
        <w:spacing w:after="120"/>
        <w:rPr>
          <w:b/>
          <w:bCs/>
        </w:rPr>
      </w:pPr>
    </w:p>
    <w:p w14:paraId="62437823" w14:textId="22E06CBD" w:rsidR="004D235A" w:rsidRDefault="004D235A" w:rsidP="00C60C57">
      <w:pPr>
        <w:spacing w:after="120"/>
        <w:rPr>
          <w:b/>
          <w:bCs/>
        </w:rPr>
      </w:pPr>
      <w:r w:rsidRPr="004D235A">
        <w:rPr>
          <w:b/>
          <w:bCs/>
        </w:rPr>
        <w:t xml:space="preserve">Can I </w:t>
      </w:r>
      <w:r w:rsidR="00A54D96">
        <w:rPr>
          <w:b/>
          <w:bCs/>
        </w:rPr>
        <w:t xml:space="preserve">submit a project proposal </w:t>
      </w:r>
      <w:r w:rsidRPr="004D235A">
        <w:rPr>
          <w:b/>
          <w:bCs/>
        </w:rPr>
        <w:t>with a particular student in mind?</w:t>
      </w:r>
    </w:p>
    <w:p w14:paraId="490BBC4B" w14:textId="74F402EA" w:rsidR="004D235A" w:rsidRPr="002E3913" w:rsidRDefault="002E3913" w:rsidP="00C60C57">
      <w:pPr>
        <w:spacing w:after="120"/>
      </w:pPr>
      <w:r w:rsidRPr="002E3913">
        <w:t xml:space="preserve">Students </w:t>
      </w:r>
      <w:r w:rsidR="00A54D96">
        <w:t>will</w:t>
      </w:r>
      <w:r w:rsidR="00A54D96" w:rsidRPr="002E3913">
        <w:t xml:space="preserve"> </w:t>
      </w:r>
      <w:r w:rsidRPr="002E3913">
        <w:t xml:space="preserve">be recruited in open competition and proposals should not be written with preferred candidates in mind. Award offers may be rescinded if this condition is not adhered to. </w:t>
      </w:r>
    </w:p>
    <w:p w14:paraId="6ECFF9CB" w14:textId="77777777" w:rsidR="00A54D96" w:rsidRDefault="00A54D96" w:rsidP="00C60C57">
      <w:pPr>
        <w:spacing w:after="120"/>
        <w:rPr>
          <w:b/>
          <w:bCs/>
        </w:rPr>
      </w:pPr>
    </w:p>
    <w:p w14:paraId="5C275C77" w14:textId="02ED9093" w:rsidR="004D235A" w:rsidRDefault="004D235A" w:rsidP="00C60C57">
      <w:pPr>
        <w:spacing w:after="120"/>
        <w:rPr>
          <w:b/>
          <w:bCs/>
        </w:rPr>
      </w:pPr>
      <w:r w:rsidRPr="004D235A">
        <w:rPr>
          <w:b/>
          <w:bCs/>
        </w:rPr>
        <w:lastRenderedPageBreak/>
        <w:t xml:space="preserve">Which type of projects are likely to be awarded? </w:t>
      </w:r>
    </w:p>
    <w:p w14:paraId="29C1495A" w14:textId="73B2F575" w:rsidR="00176A0D" w:rsidRDefault="00176A0D" w:rsidP="00C60C57">
      <w:pPr>
        <w:spacing w:after="120"/>
      </w:pPr>
      <w:r>
        <w:t>T</w:t>
      </w:r>
      <w:r w:rsidR="002E3913">
        <w:t xml:space="preserve">he studentship scheme is designed to be interdisciplinary in nature and new institutional pairings are </w:t>
      </w:r>
      <w:r w:rsidR="003824D6">
        <w:t>strongly encouraged</w:t>
      </w:r>
      <w:r w:rsidR="002E3913">
        <w:t>.</w:t>
      </w:r>
      <w:r w:rsidR="006E6BAC">
        <w:t xml:space="preserve"> </w:t>
      </w:r>
      <w:r w:rsidR="003824D6">
        <w:t xml:space="preserve">The </w:t>
      </w:r>
      <w:r w:rsidR="002E3913">
        <w:t>scheme</w:t>
      </w:r>
      <w:r w:rsidR="006E6BAC">
        <w:t xml:space="preserve"> also</w:t>
      </w:r>
      <w:r w:rsidR="002E3913">
        <w:t xml:space="preserve"> encourages supervisory collaborations between senior researchers and early career researchers (ECRs)</w:t>
      </w:r>
      <w:r w:rsidR="003824D6">
        <w:t>,</w:t>
      </w:r>
      <w:r w:rsidR="002E3913">
        <w:t xml:space="preserve"> and colleagues are asked to indicate if this is the case </w:t>
      </w:r>
      <w:r w:rsidR="00220AA1">
        <w:t>i</w:t>
      </w:r>
      <w:r w:rsidR="002E3913">
        <w:t>n their proposals.</w:t>
      </w:r>
    </w:p>
    <w:p w14:paraId="4E955E95" w14:textId="740F33CA" w:rsidR="00176A0D" w:rsidRPr="00176A0D" w:rsidRDefault="00A54D96" w:rsidP="00C60C57">
      <w:pPr>
        <w:spacing w:after="120"/>
        <w:rPr>
          <w:rFonts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  <w:lang w:eastAsia="en-GB"/>
        </w:rPr>
        <w:t>I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t is important to note that academic applicants must convince the Committee that the studentship will foster sustainable research collaboration and new links between the partner </w:t>
      </w:r>
      <w:r w:rsidR="009A47B7">
        <w:rPr>
          <w:rFonts w:eastAsia="Times New Roman" w:cstheme="minorHAnsi"/>
          <w:color w:val="000000" w:themeColor="text1"/>
          <w:lang w:eastAsia="en-GB"/>
        </w:rPr>
        <w:t>C</w:t>
      </w:r>
      <w:r w:rsidR="009A47B7" w:rsidRPr="00176A0D">
        <w:rPr>
          <w:rFonts w:eastAsia="Times New Roman" w:cstheme="minorHAnsi"/>
          <w:color w:val="000000" w:themeColor="text1"/>
          <w:lang w:eastAsia="en-GB"/>
        </w:rPr>
        <w:t>olleges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. </w:t>
      </w:r>
    </w:p>
    <w:p w14:paraId="41EE4922" w14:textId="77777777" w:rsidR="00A54D96" w:rsidRDefault="00A54D96" w:rsidP="00C60C57">
      <w:pPr>
        <w:spacing w:after="120"/>
        <w:rPr>
          <w:b/>
          <w:bCs/>
        </w:rPr>
      </w:pPr>
    </w:p>
    <w:p w14:paraId="02D1DBA2" w14:textId="7999753E" w:rsidR="005F0523" w:rsidRPr="004D235A" w:rsidRDefault="00176A0D" w:rsidP="00C60C57">
      <w:pPr>
        <w:spacing w:after="120"/>
        <w:rPr>
          <w:b/>
          <w:bCs/>
        </w:rPr>
      </w:pPr>
      <w:r>
        <w:rPr>
          <w:b/>
          <w:bCs/>
        </w:rPr>
        <w:t xml:space="preserve">How </w:t>
      </w:r>
      <w:r w:rsidR="00EB5533">
        <w:rPr>
          <w:b/>
          <w:bCs/>
        </w:rPr>
        <w:t xml:space="preserve">do </w:t>
      </w:r>
      <w:r>
        <w:rPr>
          <w:b/>
          <w:bCs/>
        </w:rPr>
        <w:t xml:space="preserve">I </w:t>
      </w:r>
      <w:r w:rsidR="00EB5533">
        <w:rPr>
          <w:b/>
          <w:bCs/>
        </w:rPr>
        <w:t>submit a project proposal</w:t>
      </w:r>
      <w:r>
        <w:rPr>
          <w:b/>
          <w:bCs/>
        </w:rPr>
        <w:t xml:space="preserve">? </w:t>
      </w:r>
    </w:p>
    <w:p w14:paraId="0B65FE72" w14:textId="2DA442DF" w:rsidR="004D235A" w:rsidRDefault="006E6BAC" w:rsidP="00C60C57">
      <w:pPr>
        <w:spacing w:after="120"/>
      </w:pPr>
      <w:r>
        <w:t xml:space="preserve">The first stage is for two academics (one from each partner institution) to submit a collaborative Bloomsbury Colleges Studentship </w:t>
      </w:r>
      <w:r w:rsidR="00220AA1">
        <w:t xml:space="preserve">project </w:t>
      </w:r>
      <w:r>
        <w:t xml:space="preserve">application form. The </w:t>
      </w:r>
      <w:r w:rsidR="00220AA1">
        <w:t xml:space="preserve">completed </w:t>
      </w:r>
      <w:r w:rsidR="002C32C5">
        <w:t xml:space="preserve">form </w:t>
      </w:r>
      <w:r>
        <w:t xml:space="preserve">should be submitted to the </w:t>
      </w:r>
      <w:r w:rsidR="002C32C5">
        <w:t>appropriate administrative contact (</w:t>
      </w:r>
      <w:r w:rsidR="00C60C57">
        <w:t>see below</w:t>
      </w:r>
      <w:r w:rsidR="002C32C5">
        <w:t xml:space="preserve">) </w:t>
      </w:r>
      <w:r>
        <w:t xml:space="preserve">for the </w:t>
      </w:r>
      <w:r w:rsidR="002C32C5">
        <w:t xml:space="preserve">primary </w:t>
      </w:r>
      <w:r>
        <w:t xml:space="preserve">supervisor’s institution. </w:t>
      </w:r>
    </w:p>
    <w:p w14:paraId="1AA74A0C" w14:textId="4D9EBC18" w:rsidR="00176A0D" w:rsidRDefault="00176A0D" w:rsidP="00C60C57">
      <w:pPr>
        <w:spacing w:after="120"/>
      </w:pPr>
      <w:r>
        <w:t xml:space="preserve">The deadline for </w:t>
      </w:r>
      <w:r w:rsidR="00A54D96">
        <w:t xml:space="preserve">project proposal submission </w:t>
      </w:r>
      <w:r>
        <w:t xml:space="preserve">is </w:t>
      </w:r>
      <w:r w:rsidRPr="002C32C5">
        <w:rPr>
          <w:b/>
          <w:bCs/>
        </w:rPr>
        <w:t xml:space="preserve">Monday </w:t>
      </w:r>
      <w:r w:rsidR="00847D21" w:rsidRPr="002C32C5">
        <w:rPr>
          <w:b/>
          <w:bCs/>
        </w:rPr>
        <w:t>14th</w:t>
      </w:r>
      <w:r w:rsidR="004B5213" w:rsidRPr="002C32C5">
        <w:rPr>
          <w:b/>
          <w:bCs/>
        </w:rPr>
        <w:t xml:space="preserve"> </w:t>
      </w:r>
      <w:r w:rsidRPr="002C32C5">
        <w:rPr>
          <w:b/>
          <w:bCs/>
        </w:rPr>
        <w:t>October 202</w:t>
      </w:r>
      <w:r w:rsidR="00847D21" w:rsidRPr="002C32C5">
        <w:rPr>
          <w:b/>
          <w:bCs/>
        </w:rPr>
        <w:t>4</w:t>
      </w:r>
      <w:r>
        <w:t xml:space="preserve">. </w:t>
      </w:r>
    </w:p>
    <w:p w14:paraId="32305951" w14:textId="7FE8D592" w:rsidR="00176A0D" w:rsidRPr="00176A0D" w:rsidRDefault="002C32C5" w:rsidP="00C60C57">
      <w:pPr>
        <w:spacing w:after="120"/>
        <w:rPr>
          <w:rFonts w:eastAsia="Times New Roman" w:cstheme="minorHAnsi"/>
          <w:color w:val="000000" w:themeColor="text1"/>
          <w:lang w:eastAsia="en-GB"/>
        </w:rPr>
      </w:pPr>
      <w:r>
        <w:rPr>
          <w:rFonts w:eastAsia="Times New Roman" w:cstheme="minorHAnsi"/>
          <w:color w:val="000000" w:themeColor="text1"/>
          <w:lang w:eastAsia="en-GB"/>
        </w:rPr>
        <w:t xml:space="preserve">Project 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proposals </w:t>
      </w:r>
      <w:r>
        <w:rPr>
          <w:rFonts w:eastAsia="Times New Roman" w:cstheme="minorHAnsi"/>
          <w:color w:val="000000" w:themeColor="text1"/>
          <w:lang w:eastAsia="en-GB"/>
        </w:rPr>
        <w:t xml:space="preserve">will be reviewed and ranked by independent senior academics at the primary supervisor’s 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>institution</w:t>
      </w:r>
      <w:r>
        <w:rPr>
          <w:rFonts w:eastAsia="Times New Roman" w:cstheme="minorHAnsi"/>
          <w:color w:val="000000" w:themeColor="text1"/>
          <w:lang w:eastAsia="en-GB"/>
        </w:rPr>
        <w:t>. A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 maximum of </w:t>
      </w:r>
      <w:r>
        <w:rPr>
          <w:rFonts w:eastAsia="Times New Roman" w:cstheme="minorHAnsi"/>
          <w:color w:val="000000" w:themeColor="text1"/>
          <w:lang w:eastAsia="en-GB"/>
        </w:rPr>
        <w:t>five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 </w:t>
      </w:r>
      <w:r>
        <w:rPr>
          <w:rFonts w:eastAsia="Times New Roman" w:cstheme="minorHAnsi"/>
          <w:color w:val="000000" w:themeColor="text1"/>
          <w:lang w:eastAsia="en-GB"/>
        </w:rPr>
        <w:t xml:space="preserve">project proposals 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>ranked in order of preference</w:t>
      </w:r>
      <w:r>
        <w:rPr>
          <w:rFonts w:eastAsia="Times New Roman" w:cstheme="minorHAnsi"/>
          <w:color w:val="000000" w:themeColor="text1"/>
          <w:lang w:eastAsia="en-GB"/>
        </w:rPr>
        <w:t xml:space="preserve"> will be considered by the Bloomsbury Colleges Research Committee 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at </w:t>
      </w:r>
      <w:r w:rsidR="009A47B7">
        <w:rPr>
          <w:rFonts w:eastAsia="Times New Roman" w:cstheme="minorHAnsi"/>
          <w:color w:val="000000" w:themeColor="text1"/>
          <w:lang w:eastAsia="en-GB"/>
        </w:rPr>
        <w:t xml:space="preserve">their November </w:t>
      </w:r>
      <w:r w:rsidR="00176A0D" w:rsidRPr="00176A0D">
        <w:rPr>
          <w:rFonts w:eastAsia="Times New Roman" w:cstheme="minorHAnsi"/>
          <w:color w:val="000000" w:themeColor="text1"/>
          <w:lang w:eastAsia="en-GB"/>
        </w:rPr>
        <w:t xml:space="preserve">meeting. </w:t>
      </w:r>
    </w:p>
    <w:p w14:paraId="65091AF3" w14:textId="676D5CD6" w:rsidR="00176A0D" w:rsidRPr="00176A0D" w:rsidRDefault="00176A0D" w:rsidP="00C60C57">
      <w:pPr>
        <w:spacing w:after="120"/>
        <w:rPr>
          <w:rFonts w:eastAsia="Times New Roman" w:cstheme="minorHAnsi"/>
          <w:color w:val="000000" w:themeColor="text1"/>
          <w:lang w:eastAsia="en-GB"/>
        </w:rPr>
      </w:pPr>
      <w:r w:rsidRPr="00176A0D">
        <w:rPr>
          <w:rFonts w:eastAsia="Times New Roman" w:cstheme="minorHAnsi"/>
          <w:color w:val="000000" w:themeColor="text1"/>
          <w:lang w:eastAsia="en-GB"/>
        </w:rPr>
        <w:t xml:space="preserve">The Committee will select </w:t>
      </w:r>
      <w:r w:rsidR="002C32C5">
        <w:rPr>
          <w:rFonts w:eastAsia="Times New Roman" w:cstheme="minorHAnsi"/>
          <w:color w:val="000000" w:themeColor="text1"/>
          <w:lang w:eastAsia="en-GB"/>
        </w:rPr>
        <w:t>ten</w:t>
      </w:r>
      <w:r w:rsidR="002C32C5" w:rsidRPr="00176A0D">
        <w:rPr>
          <w:rFonts w:eastAsia="Times New Roman" w:cstheme="minorHAnsi"/>
          <w:color w:val="000000" w:themeColor="text1"/>
          <w:lang w:eastAsia="en-GB"/>
        </w:rPr>
        <w:t xml:space="preserve"> 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projects </w:t>
      </w:r>
      <w:r w:rsidR="00A54D96">
        <w:rPr>
          <w:rFonts w:eastAsia="Times New Roman" w:cstheme="minorHAnsi"/>
          <w:color w:val="000000" w:themeColor="text1"/>
          <w:lang w:eastAsia="en-GB"/>
        </w:rPr>
        <w:t>(two per lead institution)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, and successful applicants will be notified </w:t>
      </w:r>
      <w:r w:rsidR="009A47B7">
        <w:rPr>
          <w:rFonts w:eastAsia="Times New Roman" w:cstheme="minorHAnsi"/>
          <w:color w:val="000000" w:themeColor="text1"/>
          <w:lang w:eastAsia="en-GB"/>
        </w:rPr>
        <w:t xml:space="preserve">in </w:t>
      </w:r>
      <w:r w:rsidR="00847D21">
        <w:rPr>
          <w:rFonts w:eastAsia="Times New Roman" w:cstheme="minorHAnsi"/>
          <w:color w:val="000000" w:themeColor="text1"/>
          <w:lang w:eastAsia="en-GB"/>
        </w:rPr>
        <w:t>early December 2024.</w:t>
      </w:r>
      <w:r w:rsidRPr="00176A0D">
        <w:rPr>
          <w:rFonts w:eastAsia="Times New Roman" w:cstheme="minorHAnsi"/>
          <w:color w:val="000000" w:themeColor="text1"/>
          <w:lang w:eastAsia="en-GB"/>
        </w:rPr>
        <w:t> </w:t>
      </w:r>
    </w:p>
    <w:p w14:paraId="5EF4BD52" w14:textId="77777777" w:rsidR="00A54D96" w:rsidRDefault="00A54D96" w:rsidP="00C60C57">
      <w:pPr>
        <w:spacing w:after="120"/>
        <w:rPr>
          <w:b/>
          <w:bCs/>
        </w:rPr>
      </w:pPr>
    </w:p>
    <w:p w14:paraId="50897D93" w14:textId="54E7E2CD" w:rsidR="005F0523" w:rsidRDefault="005F0523" w:rsidP="00C60C57">
      <w:pPr>
        <w:spacing w:after="120"/>
        <w:rPr>
          <w:b/>
          <w:bCs/>
        </w:rPr>
      </w:pPr>
      <w:r w:rsidRPr="004D235A">
        <w:rPr>
          <w:b/>
          <w:bCs/>
        </w:rPr>
        <w:t>If successful, where can I advertise my studentship?</w:t>
      </w:r>
    </w:p>
    <w:p w14:paraId="06EDAAB6" w14:textId="52744B50" w:rsidR="00176A0D" w:rsidRDefault="00176A0D" w:rsidP="00C60C57">
      <w:pPr>
        <w:spacing w:after="120"/>
        <w:rPr>
          <w:rFonts w:eastAsia="Times New Roman" w:cstheme="minorHAnsi"/>
          <w:color w:val="000000" w:themeColor="text1"/>
          <w:lang w:eastAsia="en-GB"/>
        </w:rPr>
      </w:pPr>
      <w:r w:rsidRPr="00176A0D">
        <w:rPr>
          <w:rFonts w:eastAsia="Times New Roman" w:cstheme="minorHAnsi"/>
          <w:color w:val="000000" w:themeColor="text1"/>
          <w:lang w:eastAsia="en-GB"/>
        </w:rPr>
        <w:t xml:space="preserve">The studentships will be advertised on The Bloomsbury Colleges website before the </w:t>
      </w:r>
      <w:r w:rsidR="009A47B7">
        <w:rPr>
          <w:rFonts w:eastAsia="Times New Roman" w:cstheme="minorHAnsi"/>
          <w:color w:val="000000" w:themeColor="text1"/>
          <w:lang w:eastAsia="en-GB"/>
        </w:rPr>
        <w:t xml:space="preserve">2024 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Christmas break and Colleges 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will be able </w:t>
      </w:r>
      <w:r w:rsidRPr="00176A0D">
        <w:rPr>
          <w:rFonts w:eastAsia="Times New Roman" w:cstheme="minorHAnsi"/>
          <w:color w:val="000000" w:themeColor="text1"/>
          <w:lang w:eastAsia="en-GB"/>
        </w:rPr>
        <w:t>to place adverts in</w:t>
      </w:r>
      <w:r>
        <w:rPr>
          <w:rFonts w:eastAsia="Times New Roman" w:cstheme="minorHAnsi"/>
          <w:color w:val="000000" w:themeColor="text1"/>
          <w:lang w:eastAsia="en-GB"/>
        </w:rPr>
        <w:t>ternally and via their own networks in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 January 202</w:t>
      </w:r>
      <w:r w:rsidR="00847D21">
        <w:rPr>
          <w:rFonts w:eastAsia="Times New Roman" w:cstheme="minorHAnsi"/>
          <w:color w:val="000000" w:themeColor="text1"/>
          <w:lang w:eastAsia="en-GB"/>
        </w:rPr>
        <w:t>5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. Shortlisting and 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interviews 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will </w:t>
      </w:r>
      <w:r w:rsidRPr="00176A0D">
        <w:rPr>
          <w:rFonts w:eastAsia="Times New Roman" w:cstheme="minorHAnsi"/>
          <w:color w:val="000000" w:themeColor="text1"/>
          <w:lang w:eastAsia="en-GB"/>
        </w:rPr>
        <w:t>tak</w:t>
      </w:r>
      <w:r w:rsidR="002C32C5">
        <w:rPr>
          <w:rFonts w:eastAsia="Times New Roman" w:cstheme="minorHAnsi"/>
          <w:color w:val="000000" w:themeColor="text1"/>
          <w:lang w:eastAsia="en-GB"/>
        </w:rPr>
        <w:t>e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 place during February to March 202</w:t>
      </w:r>
      <w:r w:rsidR="00847D21">
        <w:rPr>
          <w:rFonts w:eastAsia="Times New Roman" w:cstheme="minorHAnsi"/>
          <w:color w:val="000000" w:themeColor="text1"/>
          <w:lang w:eastAsia="en-GB"/>
        </w:rPr>
        <w:t>5</w:t>
      </w:r>
      <w:r w:rsidRPr="00176A0D">
        <w:rPr>
          <w:rFonts w:eastAsia="Times New Roman" w:cstheme="minorHAnsi"/>
          <w:color w:val="000000" w:themeColor="text1"/>
          <w:lang w:eastAsia="en-GB"/>
        </w:rPr>
        <w:t xml:space="preserve">.  </w:t>
      </w:r>
    </w:p>
    <w:p w14:paraId="4C038D43" w14:textId="60EF0FB2" w:rsidR="004D235A" w:rsidRDefault="00176A0D" w:rsidP="00C60C57">
      <w:pPr>
        <w:spacing w:after="120"/>
        <w:rPr>
          <w:rFonts w:eastAsia="Times New Roman" w:cstheme="minorHAnsi"/>
          <w:color w:val="000000" w:themeColor="text1"/>
          <w:lang w:eastAsia="en-GB"/>
        </w:rPr>
      </w:pPr>
      <w:r w:rsidRPr="00176A0D">
        <w:rPr>
          <w:rFonts w:eastAsia="Times New Roman" w:cstheme="minorHAnsi"/>
          <w:color w:val="000000" w:themeColor="text1"/>
          <w:lang w:eastAsia="en-GB"/>
        </w:rPr>
        <w:t xml:space="preserve">The students will start their </w:t>
      </w:r>
      <w:r w:rsidR="00A54D96">
        <w:rPr>
          <w:rFonts w:eastAsia="Times New Roman" w:cstheme="minorHAnsi"/>
          <w:color w:val="000000" w:themeColor="text1"/>
          <w:lang w:eastAsia="en-GB"/>
        </w:rPr>
        <w:t>research programmes</w:t>
      </w:r>
      <w:r w:rsidR="00A54D96" w:rsidRPr="00176A0D">
        <w:rPr>
          <w:rFonts w:eastAsia="Times New Roman" w:cstheme="minorHAnsi"/>
          <w:color w:val="000000" w:themeColor="text1"/>
          <w:lang w:eastAsia="en-GB"/>
        </w:rPr>
        <w:t xml:space="preserve"> </w:t>
      </w:r>
      <w:r w:rsidRPr="00176A0D">
        <w:rPr>
          <w:rFonts w:eastAsia="Times New Roman" w:cstheme="minorHAnsi"/>
          <w:color w:val="000000" w:themeColor="text1"/>
          <w:lang w:eastAsia="en-GB"/>
        </w:rPr>
        <w:t>in October 202</w:t>
      </w:r>
      <w:r w:rsidR="00847D21">
        <w:rPr>
          <w:rFonts w:eastAsia="Times New Roman" w:cstheme="minorHAnsi"/>
          <w:color w:val="000000" w:themeColor="text1"/>
          <w:lang w:eastAsia="en-GB"/>
        </w:rPr>
        <w:t>5</w:t>
      </w:r>
      <w:r w:rsidRPr="00176A0D">
        <w:rPr>
          <w:rFonts w:eastAsia="Times New Roman" w:cstheme="minorHAnsi"/>
          <w:color w:val="000000" w:themeColor="text1"/>
          <w:lang w:eastAsia="en-GB"/>
        </w:rPr>
        <w:t>.</w:t>
      </w:r>
    </w:p>
    <w:p w14:paraId="25C6DBDD" w14:textId="6F0E808D" w:rsidR="00176A0D" w:rsidRPr="00176A0D" w:rsidRDefault="00176A0D" w:rsidP="00C60C57">
      <w:pPr>
        <w:spacing w:after="120"/>
        <w:rPr>
          <w:rFonts w:cstheme="minorHAnsi"/>
          <w:b/>
          <w:bCs/>
          <w:color w:val="000000" w:themeColor="text1"/>
        </w:rPr>
      </w:pPr>
      <w:r>
        <w:rPr>
          <w:rFonts w:eastAsia="Times New Roman" w:cstheme="minorHAnsi"/>
          <w:color w:val="000000" w:themeColor="text1"/>
          <w:lang w:eastAsia="en-GB"/>
        </w:rPr>
        <w:t xml:space="preserve">Each lead institution may have their own recruitment processes to follow, so </w:t>
      </w:r>
      <w:r w:rsidR="00220AA1">
        <w:rPr>
          <w:rFonts w:eastAsia="Times New Roman" w:cstheme="minorHAnsi"/>
          <w:color w:val="000000" w:themeColor="text1"/>
          <w:lang w:eastAsia="en-GB"/>
        </w:rPr>
        <w:t xml:space="preserve">it is essential that you liaise </w:t>
      </w:r>
      <w:r>
        <w:rPr>
          <w:rFonts w:eastAsia="Times New Roman" w:cstheme="minorHAnsi"/>
          <w:color w:val="000000" w:themeColor="text1"/>
          <w:lang w:eastAsia="en-GB"/>
        </w:rPr>
        <w:t xml:space="preserve">with the 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relevant administrative </w:t>
      </w:r>
      <w:r>
        <w:rPr>
          <w:rFonts w:eastAsia="Times New Roman" w:cstheme="minorHAnsi"/>
          <w:color w:val="000000" w:themeColor="text1"/>
          <w:lang w:eastAsia="en-GB"/>
        </w:rPr>
        <w:t>team</w:t>
      </w:r>
      <w:r w:rsidR="002C32C5">
        <w:rPr>
          <w:rFonts w:eastAsia="Times New Roman" w:cstheme="minorHAnsi"/>
          <w:color w:val="000000" w:themeColor="text1"/>
          <w:lang w:eastAsia="en-GB"/>
        </w:rPr>
        <w:t xml:space="preserve"> before initiating the recruitment process</w:t>
      </w:r>
      <w:r w:rsidR="00422408">
        <w:rPr>
          <w:rFonts w:eastAsia="Times New Roman" w:cstheme="minorHAnsi"/>
          <w:color w:val="000000" w:themeColor="text1"/>
          <w:lang w:eastAsia="en-GB"/>
        </w:rPr>
        <w:t xml:space="preserve">. </w:t>
      </w:r>
    </w:p>
    <w:p w14:paraId="2F61A5B8" w14:textId="77777777" w:rsidR="00A54D96" w:rsidRDefault="00A54D96" w:rsidP="00C60C57">
      <w:pPr>
        <w:spacing w:after="120"/>
        <w:rPr>
          <w:b/>
          <w:bCs/>
        </w:rPr>
      </w:pPr>
    </w:p>
    <w:p w14:paraId="2FBA7D69" w14:textId="6026FDAE" w:rsidR="005F0523" w:rsidRPr="004D235A" w:rsidRDefault="005F0523" w:rsidP="00C60C57">
      <w:pPr>
        <w:spacing w:after="120"/>
        <w:rPr>
          <w:b/>
          <w:bCs/>
        </w:rPr>
      </w:pPr>
      <w:r w:rsidRPr="004D235A">
        <w:rPr>
          <w:b/>
          <w:bCs/>
        </w:rPr>
        <w:t xml:space="preserve">Who </w:t>
      </w:r>
      <w:r w:rsidR="00C60C57">
        <w:rPr>
          <w:b/>
          <w:bCs/>
        </w:rPr>
        <w:t>should</w:t>
      </w:r>
      <w:r w:rsidR="00C60C57" w:rsidRPr="004D235A">
        <w:rPr>
          <w:b/>
          <w:bCs/>
        </w:rPr>
        <w:t xml:space="preserve"> </w:t>
      </w:r>
      <w:r w:rsidRPr="004D235A">
        <w:rPr>
          <w:b/>
          <w:bCs/>
        </w:rPr>
        <w:t>I speak to for further information?</w:t>
      </w:r>
    </w:p>
    <w:p w14:paraId="6D82087E" w14:textId="0068341C" w:rsidR="005F0523" w:rsidRDefault="00422408" w:rsidP="00C60C57">
      <w:pPr>
        <w:shd w:val="clear" w:color="auto" w:fill="FFFFFF"/>
        <w:spacing w:after="120" w:line="240" w:lineRule="atLeast"/>
      </w:pPr>
      <w:r>
        <w:t xml:space="preserve">Please contact </w:t>
      </w:r>
      <w:hyperlink r:id="rId6" w:history="1">
        <w:r w:rsidR="004B5213" w:rsidRPr="00422408">
          <w:rPr>
            <w:rFonts w:eastAsia="Times New Roman" w:cstheme="minorHAnsi"/>
            <w:color w:val="000000" w:themeColor="text1"/>
            <w:u w:val="single"/>
            <w:lang w:eastAsia="en-GB"/>
          </w:rPr>
          <w:t>scholarships@lshtm.ac.uk</w:t>
        </w:r>
      </w:hyperlink>
      <w:r w:rsidR="004B5213">
        <w:rPr>
          <w:rFonts w:eastAsia="Times New Roman" w:cstheme="minorHAnsi"/>
          <w:color w:val="000000" w:themeColor="text1"/>
          <w:lang w:eastAsia="en-GB"/>
        </w:rPr>
        <w:t xml:space="preserve"> </w:t>
      </w:r>
      <w:r>
        <w:t xml:space="preserve">for general information about the scheme. </w:t>
      </w:r>
    </w:p>
    <w:p w14:paraId="58D345DC" w14:textId="77777777" w:rsidR="00C60C57" w:rsidRPr="004B5213" w:rsidRDefault="00C60C57" w:rsidP="00C60C57">
      <w:pPr>
        <w:shd w:val="clear" w:color="auto" w:fill="FFFFFF"/>
        <w:spacing w:after="120" w:line="240" w:lineRule="atLeast"/>
        <w:rPr>
          <w:rFonts w:eastAsia="Times New Roman" w:cstheme="minorHAnsi"/>
          <w:color w:val="000000" w:themeColor="text1"/>
          <w:lang w:eastAsia="en-GB"/>
        </w:rPr>
      </w:pPr>
    </w:p>
    <w:p w14:paraId="5F9F2F75" w14:textId="0C614392" w:rsidR="00422408" w:rsidRPr="00422408" w:rsidRDefault="00C60C57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>
        <w:rPr>
          <w:rFonts w:eastAsia="Times New Roman" w:cstheme="minorHAnsi"/>
          <w:color w:val="000000" w:themeColor="text1"/>
          <w:lang w:eastAsia="en-GB"/>
        </w:rPr>
        <w:t>T</w:t>
      </w:r>
      <w:r w:rsidRPr="00422408">
        <w:rPr>
          <w:rFonts w:eastAsia="Times New Roman" w:cstheme="minorHAnsi"/>
          <w:color w:val="000000" w:themeColor="text1"/>
          <w:lang w:eastAsia="en-GB"/>
        </w:rPr>
        <w:t xml:space="preserve">o </w:t>
      </w:r>
      <w:r w:rsidR="00422408" w:rsidRPr="00422408">
        <w:rPr>
          <w:rFonts w:eastAsia="Times New Roman" w:cstheme="minorHAnsi"/>
          <w:color w:val="000000" w:themeColor="text1"/>
          <w:lang w:eastAsia="en-GB"/>
        </w:rPr>
        <w:t>submit a</w:t>
      </w:r>
      <w:r w:rsidR="00A54D96">
        <w:rPr>
          <w:rFonts w:eastAsia="Times New Roman" w:cstheme="minorHAnsi"/>
          <w:color w:val="000000" w:themeColor="text1"/>
          <w:lang w:eastAsia="en-GB"/>
        </w:rPr>
        <w:t xml:space="preserve"> project proposal</w:t>
      </w:r>
      <w:r>
        <w:rPr>
          <w:rFonts w:eastAsia="Times New Roman" w:cstheme="minorHAnsi"/>
          <w:color w:val="000000" w:themeColor="text1"/>
          <w:lang w:eastAsia="en-GB"/>
        </w:rPr>
        <w:t xml:space="preserve"> or to request </w:t>
      </w:r>
      <w:r w:rsidRPr="00422408">
        <w:rPr>
          <w:rFonts w:eastAsia="Times New Roman" w:cstheme="minorHAnsi"/>
          <w:color w:val="000000" w:themeColor="text1"/>
          <w:lang w:eastAsia="en-GB"/>
        </w:rPr>
        <w:t>further institutional information</w:t>
      </w:r>
      <w:r>
        <w:rPr>
          <w:rFonts w:eastAsia="Times New Roman" w:cstheme="minorHAnsi"/>
          <w:color w:val="000000" w:themeColor="text1"/>
          <w:lang w:eastAsia="en-GB"/>
        </w:rPr>
        <w:t>,</w:t>
      </w:r>
      <w:r w:rsidRPr="00422408">
        <w:rPr>
          <w:rFonts w:eastAsia="Times New Roman" w:cstheme="minorHAnsi"/>
          <w:color w:val="000000" w:themeColor="text1"/>
          <w:lang w:eastAsia="en-GB"/>
        </w:rPr>
        <w:t xml:space="preserve"> </w:t>
      </w:r>
      <w:r w:rsidR="00422408" w:rsidRPr="00422408">
        <w:rPr>
          <w:rFonts w:eastAsia="Times New Roman" w:cstheme="minorHAnsi"/>
          <w:color w:val="000000" w:themeColor="text1"/>
          <w:lang w:eastAsia="en-GB"/>
        </w:rPr>
        <w:t>please contact</w:t>
      </w:r>
      <w:r w:rsidR="009A47B7">
        <w:rPr>
          <w:rFonts w:eastAsia="Times New Roman" w:cstheme="minorHAnsi"/>
          <w:color w:val="000000" w:themeColor="text1"/>
          <w:lang w:eastAsia="en-GB"/>
        </w:rPr>
        <w:t xml:space="preserve"> your institutional team</w:t>
      </w:r>
      <w:r w:rsidR="00422408" w:rsidRPr="00422408">
        <w:rPr>
          <w:rFonts w:eastAsia="Times New Roman" w:cstheme="minorHAnsi"/>
          <w:color w:val="000000" w:themeColor="text1"/>
          <w:lang w:eastAsia="en-GB"/>
        </w:rPr>
        <w:t xml:space="preserve">: </w:t>
      </w:r>
    </w:p>
    <w:p w14:paraId="21DA4897" w14:textId="52699BB6" w:rsidR="00422408" w:rsidRPr="00422408" w:rsidRDefault="00422408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 w:rsidRPr="00422408">
        <w:rPr>
          <w:rFonts w:eastAsia="Times New Roman" w:cstheme="minorHAnsi"/>
          <w:b/>
          <w:bCs/>
          <w:color w:val="000000" w:themeColor="text1"/>
          <w:lang w:eastAsia="en-GB"/>
        </w:rPr>
        <w:t>BBK</w:t>
      </w:r>
      <w:r w:rsidR="0053671D">
        <w:rPr>
          <w:rFonts w:eastAsia="Times New Roman" w:cstheme="minorHAnsi"/>
          <w:color w:val="000000" w:themeColor="text1"/>
          <w:lang w:eastAsia="en-GB"/>
        </w:rPr>
        <w:t>:</w:t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hyperlink r:id="rId7" w:history="1">
        <w:r w:rsidR="0053671D" w:rsidRPr="003B0D35">
          <w:rPr>
            <w:rStyle w:val="Hyperlink"/>
            <w:rFonts w:eastAsia="Times New Roman" w:cstheme="minorHAnsi"/>
            <w:lang w:eastAsia="en-GB"/>
          </w:rPr>
          <w:t>graduateresearchschool@bbk.ac.uk</w:t>
        </w:r>
      </w:hyperlink>
    </w:p>
    <w:p w14:paraId="2E49DCFE" w14:textId="20E5FCB4" w:rsidR="00422408" w:rsidRPr="00422408" w:rsidRDefault="00422408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 w:rsidRPr="00422408">
        <w:rPr>
          <w:rFonts w:eastAsia="Times New Roman" w:cstheme="minorHAnsi"/>
          <w:b/>
          <w:bCs/>
          <w:color w:val="000000" w:themeColor="text1"/>
          <w:lang w:eastAsia="en-GB"/>
        </w:rPr>
        <w:t>UCL IOE</w:t>
      </w:r>
      <w:r w:rsidR="0053671D">
        <w:rPr>
          <w:rFonts w:eastAsia="Times New Roman" w:cstheme="minorHAnsi"/>
          <w:b/>
          <w:bCs/>
          <w:color w:val="000000" w:themeColor="text1"/>
          <w:lang w:eastAsia="en-GB"/>
        </w:rPr>
        <w:t>:</w:t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hyperlink r:id="rId8" w:history="1">
        <w:r w:rsidR="0053671D" w:rsidRPr="003B0D35">
          <w:rPr>
            <w:rStyle w:val="Hyperlink"/>
            <w:rFonts w:eastAsia="Times New Roman" w:cstheme="minorHAnsi"/>
            <w:lang w:eastAsia="en-GB"/>
          </w:rPr>
          <w:t>ubel-dtp@ucl.ac.uk</w:t>
        </w:r>
      </w:hyperlink>
    </w:p>
    <w:p w14:paraId="0DE131C8" w14:textId="5F9F83CD" w:rsidR="00422408" w:rsidRPr="00422408" w:rsidRDefault="00422408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 w:rsidRPr="00422408">
        <w:rPr>
          <w:rFonts w:eastAsia="Times New Roman" w:cstheme="minorHAnsi"/>
          <w:b/>
          <w:bCs/>
          <w:color w:val="000000" w:themeColor="text1"/>
          <w:lang w:eastAsia="en-GB"/>
        </w:rPr>
        <w:t>LSHTM</w:t>
      </w:r>
      <w:r w:rsidR="0053671D">
        <w:rPr>
          <w:rFonts w:eastAsia="Times New Roman" w:cstheme="minorHAnsi"/>
          <w:color w:val="000000" w:themeColor="text1"/>
          <w:lang w:eastAsia="en-GB"/>
        </w:rPr>
        <w:t>:</w:t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hyperlink r:id="rId9" w:history="1">
        <w:r w:rsidR="0053671D" w:rsidRPr="003B0D35">
          <w:rPr>
            <w:rStyle w:val="Hyperlink"/>
            <w:rFonts w:eastAsia="Times New Roman" w:cstheme="minorHAnsi"/>
            <w:lang w:eastAsia="en-GB"/>
          </w:rPr>
          <w:t>scholarships@lshtm.ac.uk</w:t>
        </w:r>
      </w:hyperlink>
    </w:p>
    <w:p w14:paraId="04BAE32A" w14:textId="499A192C" w:rsidR="00422408" w:rsidRPr="0053671D" w:rsidRDefault="00422408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 w:rsidRPr="00422408">
        <w:rPr>
          <w:rFonts w:eastAsia="Times New Roman" w:cstheme="minorHAnsi"/>
          <w:b/>
          <w:bCs/>
          <w:color w:val="000000" w:themeColor="text1"/>
          <w:lang w:eastAsia="en-GB"/>
        </w:rPr>
        <w:t>RVC</w:t>
      </w:r>
      <w:r w:rsidR="0053671D">
        <w:rPr>
          <w:rFonts w:eastAsia="Times New Roman" w:cstheme="minorHAnsi"/>
          <w:color w:val="000000" w:themeColor="text1"/>
          <w:lang w:eastAsia="en-GB"/>
        </w:rPr>
        <w:t>:</w:t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hyperlink r:id="rId10" w:history="1">
        <w:r w:rsidR="0053671D" w:rsidRPr="003B0D35">
          <w:rPr>
            <w:rStyle w:val="Hyperlink"/>
          </w:rPr>
          <w:t>headadminGS@rvc.ac.uk</w:t>
        </w:r>
      </w:hyperlink>
      <w:r w:rsidR="004B5213" w:rsidRPr="0053671D">
        <w:rPr>
          <w:rFonts w:eastAsia="Times New Roman" w:cstheme="minorHAnsi"/>
          <w:color w:val="000000" w:themeColor="text1"/>
          <w:lang w:eastAsia="en-GB"/>
        </w:rPr>
        <w:t xml:space="preserve"> </w:t>
      </w:r>
    </w:p>
    <w:p w14:paraId="71FBB016" w14:textId="30EF8960" w:rsidR="00422408" w:rsidRPr="00A54D96" w:rsidRDefault="00422408" w:rsidP="00C60C57">
      <w:pPr>
        <w:shd w:val="clear" w:color="auto" w:fill="FFFFFF"/>
        <w:spacing w:after="120" w:line="240" w:lineRule="auto"/>
        <w:rPr>
          <w:rFonts w:eastAsia="Times New Roman" w:cstheme="minorHAnsi"/>
          <w:color w:val="000000" w:themeColor="text1"/>
          <w:lang w:eastAsia="en-GB"/>
        </w:rPr>
      </w:pPr>
      <w:r w:rsidRPr="00422408">
        <w:rPr>
          <w:rFonts w:eastAsia="Times New Roman" w:cstheme="minorHAnsi"/>
          <w:b/>
          <w:bCs/>
          <w:color w:val="000000" w:themeColor="text1"/>
          <w:lang w:eastAsia="en-GB"/>
        </w:rPr>
        <w:t>SOAS</w:t>
      </w:r>
      <w:r w:rsidR="0053671D">
        <w:rPr>
          <w:rFonts w:eastAsia="Times New Roman" w:cstheme="minorHAnsi"/>
          <w:color w:val="000000" w:themeColor="text1"/>
          <w:lang w:eastAsia="en-GB"/>
        </w:rPr>
        <w:t>:</w:t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r w:rsidR="0053671D">
        <w:rPr>
          <w:rFonts w:eastAsia="Times New Roman" w:cstheme="minorHAnsi"/>
          <w:color w:val="000000" w:themeColor="text1"/>
          <w:lang w:eastAsia="en-GB"/>
        </w:rPr>
        <w:tab/>
      </w:r>
      <w:hyperlink r:id="rId11" w:history="1">
        <w:r w:rsidR="0053671D" w:rsidRPr="003B0D35">
          <w:rPr>
            <w:rStyle w:val="Hyperlink"/>
            <w:rFonts w:eastAsia="Times New Roman" w:cstheme="minorHAnsi"/>
            <w:lang w:eastAsia="en-GB"/>
          </w:rPr>
          <w:t>scholarships@soas.ac.uk</w:t>
        </w:r>
      </w:hyperlink>
    </w:p>
    <w:sectPr w:rsidR="00422408" w:rsidRPr="00A54D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961E0"/>
    <w:multiLevelType w:val="multilevel"/>
    <w:tmpl w:val="4936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BC4F39"/>
    <w:multiLevelType w:val="hybridMultilevel"/>
    <w:tmpl w:val="2CE49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B0757"/>
    <w:multiLevelType w:val="hybridMultilevel"/>
    <w:tmpl w:val="68BA17A8"/>
    <w:lvl w:ilvl="0" w:tplc="4B2C2C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DA59BD"/>
    <w:multiLevelType w:val="multilevel"/>
    <w:tmpl w:val="ECCA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2B0257"/>
    <w:multiLevelType w:val="multilevel"/>
    <w:tmpl w:val="D038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DA2E65"/>
    <w:multiLevelType w:val="multilevel"/>
    <w:tmpl w:val="17AA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C76116"/>
    <w:multiLevelType w:val="multilevel"/>
    <w:tmpl w:val="8304A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523"/>
    <w:rsid w:val="00176A0D"/>
    <w:rsid w:val="0021338D"/>
    <w:rsid w:val="00220AA1"/>
    <w:rsid w:val="002C32C5"/>
    <w:rsid w:val="002E3913"/>
    <w:rsid w:val="003824D6"/>
    <w:rsid w:val="004102C5"/>
    <w:rsid w:val="00422408"/>
    <w:rsid w:val="004B5213"/>
    <w:rsid w:val="004D235A"/>
    <w:rsid w:val="0053671D"/>
    <w:rsid w:val="0059682A"/>
    <w:rsid w:val="005C7844"/>
    <w:rsid w:val="005F0523"/>
    <w:rsid w:val="00646CEB"/>
    <w:rsid w:val="006B47D0"/>
    <w:rsid w:val="006E6BAC"/>
    <w:rsid w:val="008212FB"/>
    <w:rsid w:val="00847D21"/>
    <w:rsid w:val="008D1ED9"/>
    <w:rsid w:val="0096182A"/>
    <w:rsid w:val="009A47B7"/>
    <w:rsid w:val="009B139C"/>
    <w:rsid w:val="00A54D96"/>
    <w:rsid w:val="00AE6049"/>
    <w:rsid w:val="00B432D2"/>
    <w:rsid w:val="00BB68E7"/>
    <w:rsid w:val="00C60C57"/>
    <w:rsid w:val="00EB5533"/>
    <w:rsid w:val="00FE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391EB"/>
  <w15:chartTrackingRefBased/>
  <w15:docId w15:val="{B0BFAB08-CF27-4FAB-8EDA-7CF7A2E8F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0523"/>
    <w:pPr>
      <w:ind w:left="720"/>
      <w:contextualSpacing/>
    </w:pPr>
  </w:style>
  <w:style w:type="paragraph" w:customStyle="1" w:styleId="xmsonormal">
    <w:name w:val="x_msonormal"/>
    <w:basedOn w:val="Normal"/>
    <w:rsid w:val="002E3913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224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24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54D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bel-dtp@ucl.ac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raduateresearchschool@bbk.ac.uk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cholarships@lshtm.ac.uk?subject=Bloomsbury%20Studentship%20applications" TargetMode="External"/><Relationship Id="rId11" Type="http://schemas.openxmlformats.org/officeDocument/2006/relationships/hyperlink" Target="mailto:scholarships@soas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headadminGS@rvc.ac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cholarships@lsht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A172A-6A00-4192-8D05-639261730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731</Words>
  <Characters>4171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Kozak, Jamie</dc:creator>
  <cp:keywords/>
  <dc:description/>
  <cp:lastModifiedBy>Wendy Raatz</cp:lastModifiedBy>
  <cp:revision>2</cp:revision>
  <dcterms:created xsi:type="dcterms:W3CDTF">2024-07-23T16:44:00Z</dcterms:created>
  <dcterms:modified xsi:type="dcterms:W3CDTF">2024-07-23T16:44:00Z</dcterms:modified>
</cp:coreProperties>
</file>