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A7F66" w14:textId="77777777" w:rsidR="003F40A8" w:rsidRDefault="003F40A8" w:rsidP="003F40A8">
      <w:r w:rsidRPr="00944C5A">
        <w:rPr>
          <w:noProof/>
          <w:sz w:val="36"/>
          <w:szCs w:val="36"/>
          <w:lang w:eastAsia="en-GB"/>
        </w:rPr>
        <w:drawing>
          <wp:inline distT="0" distB="0" distL="0" distR="0" wp14:anchorId="72A297FA" wp14:editId="62AD3759">
            <wp:extent cx="1905000" cy="1047750"/>
            <wp:effectExtent l="0" t="0" r="0" b="0"/>
            <wp:docPr id="1" name="Picture 1" descr="Bloomsbury C54 M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oomsbury C54 M3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261472" w14:textId="77777777" w:rsidR="003F40A8" w:rsidRPr="006A401F" w:rsidRDefault="003F40A8" w:rsidP="003F40A8">
      <w:pPr>
        <w:rPr>
          <w:rFonts w:asciiTheme="majorHAnsi" w:hAnsiTheme="majorHAnsi" w:cstheme="majorHAnsi"/>
          <w:sz w:val="28"/>
          <w:szCs w:val="28"/>
        </w:rPr>
      </w:pPr>
    </w:p>
    <w:p w14:paraId="43EB0938" w14:textId="692CE4D7" w:rsidR="003F40A8" w:rsidRPr="006A401F" w:rsidRDefault="003F40A8" w:rsidP="003F40A8">
      <w:pPr>
        <w:rPr>
          <w:rFonts w:asciiTheme="majorHAnsi" w:hAnsiTheme="majorHAnsi" w:cstheme="majorHAnsi"/>
          <w:sz w:val="28"/>
          <w:szCs w:val="28"/>
        </w:rPr>
      </w:pPr>
      <w:r w:rsidRPr="006A401F">
        <w:rPr>
          <w:rFonts w:asciiTheme="majorHAnsi" w:hAnsiTheme="majorHAnsi" w:cstheme="majorHAnsi"/>
          <w:sz w:val="28"/>
          <w:szCs w:val="28"/>
        </w:rPr>
        <w:t>Timetable for 202</w:t>
      </w:r>
      <w:r w:rsidR="00D267CF">
        <w:rPr>
          <w:rFonts w:asciiTheme="majorHAnsi" w:hAnsiTheme="majorHAnsi" w:cstheme="majorHAnsi"/>
          <w:sz w:val="28"/>
          <w:szCs w:val="28"/>
        </w:rPr>
        <w:t>5</w:t>
      </w:r>
      <w:r w:rsidRPr="006A401F">
        <w:rPr>
          <w:rFonts w:asciiTheme="majorHAnsi" w:hAnsiTheme="majorHAnsi" w:cstheme="majorHAnsi"/>
          <w:sz w:val="28"/>
          <w:szCs w:val="28"/>
        </w:rPr>
        <w:t xml:space="preserve"> Bloomsbury Colleges PhD Studentships</w:t>
      </w:r>
    </w:p>
    <w:p w14:paraId="2ACD7ED7" w14:textId="77777777" w:rsidR="003F40A8" w:rsidRPr="006A401F" w:rsidRDefault="003F40A8" w:rsidP="003F40A8">
      <w:pPr>
        <w:rPr>
          <w:b/>
          <w:bCs/>
          <w:sz w:val="24"/>
          <w:szCs w:val="24"/>
        </w:rPr>
      </w:pPr>
      <w:r w:rsidRPr="006A401F">
        <w:rPr>
          <w:b/>
          <w:bCs/>
          <w:sz w:val="24"/>
          <w:szCs w:val="24"/>
        </w:rPr>
        <w:t>Birkbeck, IOE, LSHTM, RVC, SOAS</w:t>
      </w:r>
    </w:p>
    <w:p w14:paraId="5C90AC39" w14:textId="77777777" w:rsidR="00577F7A" w:rsidRDefault="00577F7A" w:rsidP="003F40A8"/>
    <w:p w14:paraId="2887BB40" w14:textId="2991E1D0" w:rsidR="003F40A8" w:rsidRPr="002A7276" w:rsidRDefault="003F40A8" w:rsidP="003F40A8">
      <w:r w:rsidRPr="002A7276">
        <w:t>Formal Call for Applications</w:t>
      </w:r>
    </w:p>
    <w:p w14:paraId="7A27421D" w14:textId="03DF3618" w:rsidR="003F40A8" w:rsidRDefault="003F40A8" w:rsidP="003F40A8">
      <w:pPr>
        <w:rPr>
          <w:bCs/>
        </w:rPr>
      </w:pPr>
      <w:r>
        <w:rPr>
          <w:b/>
        </w:rPr>
        <w:t>July 202</w:t>
      </w:r>
      <w:r w:rsidR="00D267CF">
        <w:rPr>
          <w:b/>
        </w:rPr>
        <w:t>4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5C5ECB">
        <w:rPr>
          <w:bCs/>
        </w:rPr>
        <w:t>Call to participating Colleges open</w:t>
      </w:r>
    </w:p>
    <w:p w14:paraId="70D02D8F" w14:textId="77777777" w:rsidR="006A401F" w:rsidRDefault="006A401F" w:rsidP="003F40A8">
      <w:pPr>
        <w:rPr>
          <w:b/>
        </w:rPr>
      </w:pPr>
    </w:p>
    <w:p w14:paraId="4F2057C2" w14:textId="699C4E0A" w:rsidR="003F40A8" w:rsidRDefault="003F40A8" w:rsidP="001B1208">
      <w:pPr>
        <w:ind w:left="2880" w:hanging="2880"/>
      </w:pPr>
      <w:r w:rsidRPr="002A7276">
        <w:rPr>
          <w:b/>
        </w:rPr>
        <w:t xml:space="preserve">Monday </w:t>
      </w:r>
      <w:r w:rsidR="00D267CF">
        <w:rPr>
          <w:b/>
        </w:rPr>
        <w:t>14</w:t>
      </w:r>
      <w:r>
        <w:rPr>
          <w:b/>
        </w:rPr>
        <w:t>th</w:t>
      </w:r>
      <w:r w:rsidRPr="002A7276">
        <w:rPr>
          <w:b/>
        </w:rPr>
        <w:t xml:space="preserve"> October 20</w:t>
      </w:r>
      <w:r>
        <w:rPr>
          <w:b/>
        </w:rPr>
        <w:t>2</w:t>
      </w:r>
      <w:r w:rsidR="00D267CF">
        <w:rPr>
          <w:b/>
        </w:rPr>
        <w:t>4</w:t>
      </w:r>
      <w:r w:rsidRPr="002A7276">
        <w:rPr>
          <w:b/>
        </w:rPr>
        <w:t>:</w:t>
      </w:r>
      <w:r w:rsidRPr="002A7276">
        <w:tab/>
        <w:t xml:space="preserve">Deadline for applications to be received in each School/College where </w:t>
      </w:r>
      <w:r w:rsidR="001B1208">
        <w:t>principal supervisor</w:t>
      </w:r>
      <w:r w:rsidRPr="002A7276">
        <w:t xml:space="preserve"> is from that institution. </w:t>
      </w:r>
      <w:r w:rsidR="001B1208">
        <w:t>Project proposals</w:t>
      </w:r>
      <w:r w:rsidR="001B1208" w:rsidRPr="002A7276">
        <w:t xml:space="preserve"> </w:t>
      </w:r>
      <w:r w:rsidRPr="002A7276">
        <w:t xml:space="preserve">screened within each School/College for quality with other strategic factors considered if necessary. </w:t>
      </w:r>
    </w:p>
    <w:p w14:paraId="662867DE" w14:textId="77777777" w:rsidR="006A401F" w:rsidRPr="002A7276" w:rsidRDefault="006A401F" w:rsidP="003F40A8">
      <w:pPr>
        <w:ind w:left="2160" w:hanging="2160"/>
      </w:pPr>
    </w:p>
    <w:p w14:paraId="26D385D2" w14:textId="53E7A1E5" w:rsidR="003F40A8" w:rsidRDefault="003F40A8" w:rsidP="003F40A8">
      <w:pPr>
        <w:pStyle w:val="Default"/>
        <w:rPr>
          <w:rFonts w:asciiTheme="minorHAnsi" w:hAnsiTheme="minorHAnsi"/>
          <w:sz w:val="22"/>
          <w:szCs w:val="22"/>
        </w:rPr>
      </w:pPr>
      <w:r w:rsidRPr="002A7276">
        <w:rPr>
          <w:rFonts w:asciiTheme="minorHAnsi" w:hAnsiTheme="minorHAnsi"/>
          <w:b/>
          <w:bCs/>
          <w:sz w:val="22"/>
          <w:szCs w:val="22"/>
        </w:rPr>
        <w:t xml:space="preserve">Monday </w:t>
      </w:r>
      <w:r w:rsidR="00CA419C">
        <w:rPr>
          <w:rFonts w:asciiTheme="minorHAnsi" w:hAnsiTheme="minorHAnsi"/>
          <w:b/>
          <w:bCs/>
          <w:sz w:val="22"/>
          <w:szCs w:val="22"/>
        </w:rPr>
        <w:t>1</w:t>
      </w:r>
      <w:r w:rsidR="00D267CF">
        <w:rPr>
          <w:rFonts w:asciiTheme="minorHAnsi" w:hAnsiTheme="minorHAnsi"/>
          <w:b/>
          <w:bCs/>
          <w:sz w:val="22"/>
          <w:szCs w:val="22"/>
        </w:rPr>
        <w:t>8</w:t>
      </w:r>
      <w:r w:rsidR="00CA419C" w:rsidRPr="00CA419C">
        <w:rPr>
          <w:rFonts w:asciiTheme="minorHAnsi" w:hAnsiTheme="minorHAnsi"/>
          <w:b/>
          <w:bCs/>
          <w:sz w:val="22"/>
          <w:szCs w:val="22"/>
          <w:vertAlign w:val="superscript"/>
        </w:rPr>
        <w:t>th</w:t>
      </w:r>
      <w:r w:rsidR="00CA419C">
        <w:rPr>
          <w:rFonts w:asciiTheme="minorHAnsi" w:hAnsiTheme="minorHAnsi"/>
          <w:b/>
          <w:bCs/>
          <w:sz w:val="22"/>
          <w:szCs w:val="22"/>
        </w:rPr>
        <w:t xml:space="preserve"> November</w:t>
      </w:r>
      <w:r w:rsidRPr="002A7276">
        <w:rPr>
          <w:rFonts w:asciiTheme="minorHAnsi" w:hAnsiTheme="minorHAnsi"/>
          <w:b/>
          <w:bCs/>
          <w:sz w:val="22"/>
          <w:szCs w:val="22"/>
        </w:rPr>
        <w:t xml:space="preserve"> 20</w:t>
      </w:r>
      <w:r>
        <w:rPr>
          <w:rFonts w:asciiTheme="minorHAnsi" w:hAnsiTheme="minorHAnsi"/>
          <w:b/>
          <w:bCs/>
          <w:sz w:val="22"/>
          <w:szCs w:val="22"/>
        </w:rPr>
        <w:t>2</w:t>
      </w:r>
      <w:r w:rsidR="00D267CF">
        <w:rPr>
          <w:rFonts w:asciiTheme="minorHAnsi" w:hAnsiTheme="minorHAnsi"/>
          <w:b/>
          <w:bCs/>
          <w:sz w:val="22"/>
          <w:szCs w:val="22"/>
        </w:rPr>
        <w:t>4</w:t>
      </w:r>
      <w:r w:rsidRPr="002A7276">
        <w:rPr>
          <w:rFonts w:asciiTheme="minorHAnsi" w:hAnsiTheme="minorHAnsi"/>
          <w:b/>
          <w:bCs/>
          <w:sz w:val="22"/>
          <w:szCs w:val="22"/>
        </w:rPr>
        <w:t xml:space="preserve">: </w:t>
      </w:r>
      <w:r>
        <w:rPr>
          <w:rFonts w:asciiTheme="minorHAnsi" w:hAnsiTheme="minorHAnsi"/>
          <w:b/>
          <w:bCs/>
          <w:sz w:val="22"/>
          <w:szCs w:val="22"/>
        </w:rPr>
        <w:tab/>
      </w:r>
      <w:r w:rsidRPr="002A7276">
        <w:rPr>
          <w:rFonts w:asciiTheme="minorHAnsi" w:hAnsiTheme="minorHAnsi"/>
          <w:sz w:val="22"/>
          <w:szCs w:val="22"/>
        </w:rPr>
        <w:t xml:space="preserve">Each School/College selects and submits up to five proposals to </w:t>
      </w:r>
      <w:r w:rsidRPr="002A7276">
        <w:rPr>
          <w:rFonts w:asciiTheme="minorHAnsi" w:hAnsiTheme="minorHAnsi"/>
          <w:sz w:val="22"/>
          <w:szCs w:val="22"/>
        </w:rPr>
        <w:tab/>
      </w:r>
      <w:r w:rsidRPr="002A7276">
        <w:rPr>
          <w:rFonts w:asciiTheme="minorHAnsi" w:hAnsiTheme="minorHAnsi"/>
          <w:sz w:val="22"/>
          <w:szCs w:val="22"/>
        </w:rPr>
        <w:tab/>
      </w:r>
      <w:r w:rsidRPr="002A7276">
        <w:rPr>
          <w:rFonts w:asciiTheme="minorHAnsi" w:hAnsiTheme="minorHAnsi"/>
          <w:sz w:val="22"/>
          <w:szCs w:val="22"/>
        </w:rPr>
        <w:tab/>
      </w:r>
      <w:r w:rsidRPr="002A7276"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Pr="002A7276">
        <w:rPr>
          <w:rFonts w:asciiTheme="minorHAnsi" w:hAnsiTheme="minorHAnsi"/>
          <w:sz w:val="22"/>
          <w:szCs w:val="22"/>
        </w:rPr>
        <w:t xml:space="preserve">the </w:t>
      </w:r>
      <w:r>
        <w:rPr>
          <w:rFonts w:asciiTheme="minorHAnsi" w:hAnsiTheme="minorHAnsi"/>
          <w:sz w:val="22"/>
          <w:szCs w:val="22"/>
        </w:rPr>
        <w:t xml:space="preserve">Bloomsbury </w:t>
      </w:r>
      <w:r w:rsidRPr="002A7276">
        <w:rPr>
          <w:rFonts w:asciiTheme="minorHAnsi" w:hAnsiTheme="minorHAnsi"/>
          <w:sz w:val="22"/>
          <w:szCs w:val="22"/>
        </w:rPr>
        <w:t xml:space="preserve">Research </w:t>
      </w:r>
      <w:r>
        <w:rPr>
          <w:rFonts w:asciiTheme="minorHAnsi" w:hAnsiTheme="minorHAnsi"/>
          <w:sz w:val="22"/>
          <w:szCs w:val="22"/>
        </w:rPr>
        <w:t>Committee</w:t>
      </w:r>
      <w:r w:rsidRPr="002A7276">
        <w:rPr>
          <w:rFonts w:asciiTheme="minorHAnsi" w:hAnsiTheme="minorHAnsi"/>
          <w:sz w:val="22"/>
          <w:szCs w:val="22"/>
        </w:rPr>
        <w:t xml:space="preserve"> (i.e. </w:t>
      </w:r>
      <w:r w:rsidR="001B1208">
        <w:rPr>
          <w:rFonts w:asciiTheme="minorHAnsi" w:hAnsiTheme="minorHAnsi"/>
          <w:sz w:val="22"/>
          <w:szCs w:val="22"/>
        </w:rPr>
        <w:t xml:space="preserve">up to </w:t>
      </w:r>
      <w:r w:rsidRPr="002A7276">
        <w:rPr>
          <w:rFonts w:asciiTheme="minorHAnsi" w:hAnsiTheme="minorHAnsi"/>
          <w:sz w:val="22"/>
          <w:szCs w:val="22"/>
        </w:rPr>
        <w:t xml:space="preserve">25 </w:t>
      </w:r>
      <w:r w:rsidR="001B1208">
        <w:rPr>
          <w:rFonts w:asciiTheme="minorHAnsi" w:hAnsiTheme="minorHAnsi"/>
          <w:sz w:val="22"/>
          <w:szCs w:val="22"/>
        </w:rPr>
        <w:t xml:space="preserve">in </w:t>
      </w:r>
      <w:r w:rsidRPr="002A7276">
        <w:rPr>
          <w:rFonts w:asciiTheme="minorHAnsi" w:hAnsiTheme="minorHAnsi"/>
          <w:sz w:val="22"/>
          <w:szCs w:val="22"/>
        </w:rPr>
        <w:t>total).</w:t>
      </w:r>
    </w:p>
    <w:p w14:paraId="38F2713C" w14:textId="77777777" w:rsidR="006A401F" w:rsidRDefault="006A401F" w:rsidP="003F40A8">
      <w:pPr>
        <w:pStyle w:val="Default"/>
        <w:rPr>
          <w:rFonts w:asciiTheme="minorHAnsi" w:hAnsiTheme="minorHAnsi"/>
          <w:sz w:val="22"/>
          <w:szCs w:val="22"/>
        </w:rPr>
      </w:pPr>
    </w:p>
    <w:p w14:paraId="1BC182B0" w14:textId="77777777" w:rsidR="003F40A8" w:rsidRDefault="003F40A8" w:rsidP="003F40A8">
      <w:pPr>
        <w:pStyle w:val="Default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ab/>
      </w:r>
      <w:r>
        <w:rPr>
          <w:rFonts w:asciiTheme="minorHAnsi" w:hAnsiTheme="minorHAnsi"/>
          <w:b/>
          <w:sz w:val="22"/>
          <w:szCs w:val="22"/>
        </w:rPr>
        <w:tab/>
      </w:r>
    </w:p>
    <w:p w14:paraId="6BD2E420" w14:textId="7634556B" w:rsidR="003F40A8" w:rsidRPr="005C5ECB" w:rsidRDefault="008B3987" w:rsidP="003F40A8">
      <w:pPr>
        <w:pStyle w:val="Default"/>
        <w:ind w:left="2880" w:hanging="28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W/C </w:t>
      </w:r>
      <w:r w:rsidR="00D267CF">
        <w:rPr>
          <w:rFonts w:asciiTheme="minorHAnsi" w:hAnsiTheme="minorHAnsi"/>
          <w:b/>
          <w:sz w:val="22"/>
          <w:szCs w:val="22"/>
        </w:rPr>
        <w:t>25</w:t>
      </w:r>
      <w:r w:rsidR="003F40A8">
        <w:rPr>
          <w:rFonts w:asciiTheme="minorHAnsi" w:hAnsiTheme="minorHAnsi"/>
          <w:b/>
          <w:sz w:val="22"/>
          <w:szCs w:val="22"/>
        </w:rPr>
        <w:t>th</w:t>
      </w:r>
      <w:r w:rsidR="003F40A8" w:rsidRPr="002A7276">
        <w:rPr>
          <w:rFonts w:asciiTheme="minorHAnsi" w:hAnsiTheme="minorHAnsi"/>
          <w:b/>
          <w:sz w:val="22"/>
          <w:szCs w:val="22"/>
        </w:rPr>
        <w:t xml:space="preserve"> November 20</w:t>
      </w:r>
      <w:r w:rsidR="003F40A8">
        <w:rPr>
          <w:rFonts w:asciiTheme="minorHAnsi" w:hAnsiTheme="minorHAnsi"/>
          <w:b/>
          <w:sz w:val="22"/>
          <w:szCs w:val="22"/>
        </w:rPr>
        <w:t>2</w:t>
      </w:r>
      <w:r w:rsidR="00D267CF">
        <w:rPr>
          <w:rFonts w:asciiTheme="minorHAnsi" w:hAnsiTheme="minorHAnsi"/>
          <w:b/>
          <w:sz w:val="22"/>
          <w:szCs w:val="22"/>
        </w:rPr>
        <w:t>4</w:t>
      </w:r>
      <w:r w:rsidR="003F40A8" w:rsidRPr="002A7276">
        <w:rPr>
          <w:rFonts w:asciiTheme="minorHAnsi" w:hAnsiTheme="minorHAnsi"/>
          <w:b/>
          <w:sz w:val="22"/>
          <w:szCs w:val="22"/>
        </w:rPr>
        <w:t>:</w:t>
      </w:r>
      <w:r w:rsidR="003F40A8">
        <w:rPr>
          <w:rFonts w:asciiTheme="minorHAnsi" w:hAnsiTheme="minorHAnsi"/>
          <w:b/>
          <w:sz w:val="22"/>
          <w:szCs w:val="22"/>
        </w:rPr>
        <w:t xml:space="preserve"> </w:t>
      </w:r>
      <w:r w:rsidR="003F40A8">
        <w:rPr>
          <w:rFonts w:asciiTheme="minorHAnsi" w:hAnsiTheme="minorHAnsi"/>
          <w:b/>
          <w:sz w:val="22"/>
          <w:szCs w:val="22"/>
        </w:rPr>
        <w:tab/>
      </w:r>
      <w:r w:rsidR="003F40A8" w:rsidRPr="002A7276">
        <w:rPr>
          <w:rFonts w:asciiTheme="minorHAnsi" w:hAnsiTheme="minorHAnsi"/>
          <w:sz w:val="22"/>
          <w:szCs w:val="22"/>
        </w:rPr>
        <w:t xml:space="preserve">Research </w:t>
      </w:r>
      <w:r w:rsidR="001B1208">
        <w:rPr>
          <w:rFonts w:asciiTheme="minorHAnsi" w:hAnsiTheme="minorHAnsi"/>
          <w:sz w:val="22"/>
          <w:szCs w:val="22"/>
        </w:rPr>
        <w:t>Committee</w:t>
      </w:r>
      <w:r w:rsidR="001B1208" w:rsidRPr="002A7276">
        <w:rPr>
          <w:rFonts w:asciiTheme="minorHAnsi" w:hAnsiTheme="minorHAnsi"/>
          <w:sz w:val="22"/>
          <w:szCs w:val="22"/>
        </w:rPr>
        <w:t xml:space="preserve"> </w:t>
      </w:r>
      <w:r w:rsidR="003F40A8" w:rsidRPr="002A7276">
        <w:rPr>
          <w:rFonts w:asciiTheme="minorHAnsi" w:hAnsiTheme="minorHAnsi"/>
          <w:sz w:val="22"/>
          <w:szCs w:val="22"/>
        </w:rPr>
        <w:t xml:space="preserve">meets to judge </w:t>
      </w:r>
      <w:r w:rsidR="001B1208">
        <w:rPr>
          <w:rFonts w:asciiTheme="minorHAnsi" w:hAnsiTheme="minorHAnsi"/>
          <w:sz w:val="22"/>
          <w:szCs w:val="22"/>
        </w:rPr>
        <w:t>project proposals</w:t>
      </w:r>
      <w:r w:rsidR="001B1208" w:rsidRPr="002A7276">
        <w:rPr>
          <w:rFonts w:asciiTheme="minorHAnsi" w:hAnsiTheme="minorHAnsi"/>
          <w:sz w:val="22"/>
          <w:szCs w:val="22"/>
        </w:rPr>
        <w:t xml:space="preserve"> </w:t>
      </w:r>
      <w:r w:rsidR="003F40A8" w:rsidRPr="002A7276">
        <w:rPr>
          <w:rFonts w:asciiTheme="minorHAnsi" w:hAnsiTheme="minorHAnsi"/>
          <w:sz w:val="22"/>
          <w:szCs w:val="22"/>
        </w:rPr>
        <w:t>and select ten for</w:t>
      </w:r>
      <w:r w:rsidR="001B1208">
        <w:rPr>
          <w:rFonts w:asciiTheme="minorHAnsi" w:hAnsiTheme="minorHAnsi"/>
          <w:sz w:val="22"/>
          <w:szCs w:val="22"/>
        </w:rPr>
        <w:t xml:space="preserve"> </w:t>
      </w:r>
      <w:r w:rsidR="003F40A8" w:rsidRPr="002A7276">
        <w:rPr>
          <w:rFonts w:asciiTheme="minorHAnsi" w:hAnsiTheme="minorHAnsi"/>
          <w:sz w:val="22"/>
          <w:szCs w:val="22"/>
        </w:rPr>
        <w:t>funding.</w:t>
      </w:r>
      <w:r w:rsidR="003F40A8">
        <w:rPr>
          <w:rFonts w:asciiTheme="minorHAnsi" w:hAnsiTheme="minorHAnsi"/>
          <w:sz w:val="22"/>
          <w:szCs w:val="22"/>
        </w:rPr>
        <w:t xml:space="preserve"> </w:t>
      </w:r>
      <w:r w:rsidR="003F40A8" w:rsidRPr="005C5ECB">
        <w:rPr>
          <w:rFonts w:asciiTheme="minorHAnsi" w:hAnsiTheme="minorHAnsi" w:cstheme="minorHAnsi"/>
          <w:sz w:val="22"/>
          <w:szCs w:val="22"/>
        </w:rPr>
        <w:t xml:space="preserve">Successful </w:t>
      </w:r>
      <w:r w:rsidR="001B1208">
        <w:rPr>
          <w:rFonts w:asciiTheme="minorHAnsi" w:hAnsiTheme="minorHAnsi" w:cstheme="minorHAnsi"/>
          <w:sz w:val="22"/>
          <w:szCs w:val="22"/>
        </w:rPr>
        <w:t>principal supervisors</w:t>
      </w:r>
      <w:r w:rsidR="003F40A8" w:rsidRPr="005C5ECB">
        <w:rPr>
          <w:rFonts w:asciiTheme="minorHAnsi" w:hAnsiTheme="minorHAnsi" w:cstheme="minorHAnsi"/>
          <w:sz w:val="22"/>
          <w:szCs w:val="22"/>
        </w:rPr>
        <w:t xml:space="preserve"> advised within 5 working days following the meeting</w:t>
      </w:r>
    </w:p>
    <w:p w14:paraId="14868B73" w14:textId="47EED93F" w:rsidR="003F40A8" w:rsidRDefault="003F40A8" w:rsidP="003F40A8">
      <w:pPr>
        <w:pStyle w:val="Default"/>
        <w:rPr>
          <w:rFonts w:asciiTheme="minorHAnsi" w:hAnsiTheme="minorHAnsi"/>
          <w:sz w:val="22"/>
          <w:szCs w:val="22"/>
        </w:rPr>
      </w:pPr>
    </w:p>
    <w:p w14:paraId="3111268C" w14:textId="77777777" w:rsidR="006A401F" w:rsidRPr="002A7276" w:rsidRDefault="006A401F" w:rsidP="003F40A8">
      <w:pPr>
        <w:pStyle w:val="Default"/>
        <w:rPr>
          <w:rFonts w:asciiTheme="minorHAnsi" w:hAnsiTheme="minorHAnsi"/>
          <w:sz w:val="22"/>
          <w:szCs w:val="22"/>
        </w:rPr>
      </w:pPr>
    </w:p>
    <w:p w14:paraId="08A07CF1" w14:textId="0171BCDC" w:rsidR="003F40A8" w:rsidRDefault="003F40A8" w:rsidP="003F40A8">
      <w:pPr>
        <w:ind w:left="2160" w:hanging="2160"/>
      </w:pPr>
      <w:r w:rsidRPr="002A7276">
        <w:rPr>
          <w:b/>
        </w:rPr>
        <w:t>January 20</w:t>
      </w:r>
      <w:r>
        <w:rPr>
          <w:b/>
        </w:rPr>
        <w:t>2</w:t>
      </w:r>
      <w:r w:rsidR="00D267CF">
        <w:rPr>
          <w:b/>
        </w:rPr>
        <w:t>5</w:t>
      </w:r>
      <w:r>
        <w:rPr>
          <w:b/>
        </w:rPr>
        <w:t>:</w:t>
      </w:r>
      <w:r>
        <w:rPr>
          <w:b/>
        </w:rPr>
        <w:tab/>
      </w:r>
      <w:r w:rsidRPr="002A7276">
        <w:tab/>
        <w:t>Advert</w:t>
      </w:r>
      <w:r>
        <w:t>isements for studentships circulated</w:t>
      </w:r>
    </w:p>
    <w:p w14:paraId="01806BF8" w14:textId="77777777" w:rsidR="006A401F" w:rsidRPr="002A7276" w:rsidRDefault="006A401F" w:rsidP="003F40A8">
      <w:pPr>
        <w:ind w:left="2160" w:hanging="2160"/>
      </w:pPr>
    </w:p>
    <w:p w14:paraId="0FE5EBF1" w14:textId="22333E74" w:rsidR="003F40A8" w:rsidRDefault="003F40A8" w:rsidP="003F40A8">
      <w:pPr>
        <w:ind w:left="2160" w:hanging="2160"/>
      </w:pPr>
      <w:r w:rsidRPr="002A7276">
        <w:rPr>
          <w:b/>
        </w:rPr>
        <w:t>February-March 20</w:t>
      </w:r>
      <w:r>
        <w:rPr>
          <w:b/>
        </w:rPr>
        <w:t>2</w:t>
      </w:r>
      <w:r w:rsidR="00D267CF">
        <w:rPr>
          <w:b/>
        </w:rPr>
        <w:t>5</w:t>
      </w:r>
      <w:r>
        <w:rPr>
          <w:b/>
        </w:rPr>
        <w:t>:</w:t>
      </w:r>
      <w:r>
        <w:rPr>
          <w:b/>
        </w:rPr>
        <w:tab/>
      </w:r>
      <w:r w:rsidRPr="002A7276">
        <w:tab/>
        <w:t xml:space="preserve">Interviews and </w:t>
      </w:r>
      <w:r>
        <w:t>s</w:t>
      </w:r>
      <w:r w:rsidRPr="002A7276">
        <w:t>election</w:t>
      </w:r>
      <w:r>
        <w:t xml:space="preserve"> in Colleges</w:t>
      </w:r>
    </w:p>
    <w:p w14:paraId="327F9A21" w14:textId="77777777" w:rsidR="006A401F" w:rsidRDefault="006A401F" w:rsidP="003F40A8">
      <w:pPr>
        <w:ind w:left="2160" w:hanging="2160"/>
      </w:pPr>
    </w:p>
    <w:p w14:paraId="02992D7C" w14:textId="5CEB333B" w:rsidR="003F40A8" w:rsidRDefault="003F40A8" w:rsidP="003F40A8">
      <w:pPr>
        <w:ind w:left="2160" w:hanging="2160"/>
      </w:pPr>
      <w:r>
        <w:rPr>
          <w:b/>
        </w:rPr>
        <w:t>End March 202</w:t>
      </w:r>
      <w:r w:rsidR="00D267CF">
        <w:rPr>
          <w:b/>
        </w:rPr>
        <w:t>5</w:t>
      </w:r>
      <w:r>
        <w:rPr>
          <w:b/>
        </w:rPr>
        <w:t>:</w:t>
      </w:r>
      <w:r>
        <w:tab/>
      </w:r>
      <w:r>
        <w:tab/>
        <w:t>Confirmation of candidates/awardees</w:t>
      </w:r>
    </w:p>
    <w:p w14:paraId="56005BAD" w14:textId="77777777" w:rsidR="006A401F" w:rsidRPr="002A7276" w:rsidRDefault="006A401F" w:rsidP="003F40A8">
      <w:pPr>
        <w:ind w:left="2160" w:hanging="2160"/>
      </w:pPr>
    </w:p>
    <w:p w14:paraId="4972929D" w14:textId="53F90FE3" w:rsidR="003F40A8" w:rsidRPr="002A7276" w:rsidRDefault="003F40A8" w:rsidP="003F40A8">
      <w:pPr>
        <w:ind w:left="2160" w:hanging="2160"/>
      </w:pPr>
      <w:r w:rsidRPr="002A7276">
        <w:rPr>
          <w:b/>
        </w:rPr>
        <w:t>October 20</w:t>
      </w:r>
      <w:r>
        <w:rPr>
          <w:b/>
        </w:rPr>
        <w:t>2</w:t>
      </w:r>
      <w:r w:rsidR="00D267CF">
        <w:rPr>
          <w:b/>
        </w:rPr>
        <w:t>5</w:t>
      </w:r>
      <w:r>
        <w:rPr>
          <w:b/>
        </w:rPr>
        <w:t>:</w:t>
      </w:r>
      <w:r>
        <w:rPr>
          <w:b/>
        </w:rPr>
        <w:tab/>
      </w:r>
      <w:r w:rsidRPr="002A7276">
        <w:tab/>
        <w:t>Students start 3-year research programme</w:t>
      </w:r>
    </w:p>
    <w:p w14:paraId="073411EE" w14:textId="77777777" w:rsidR="003F40A8" w:rsidRDefault="003F40A8" w:rsidP="003F40A8"/>
    <w:p w14:paraId="73A095E0" w14:textId="77777777" w:rsidR="003F40A8" w:rsidRDefault="003F40A8" w:rsidP="003F40A8"/>
    <w:p w14:paraId="538F7387" w14:textId="77777777" w:rsidR="00BB68E7" w:rsidRDefault="00BB68E7"/>
    <w:sectPr w:rsidR="00BB68E7" w:rsidSect="006A401F">
      <w:pgSz w:w="11906" w:h="16838"/>
      <w:pgMar w:top="1440" w:right="1440" w:bottom="1440" w:left="1440" w:header="708" w:footer="708" w:gutter="0"/>
      <w:pgBorders w:offsetFrom="page">
        <w:top w:val="single" w:sz="24" w:space="24" w:color="8EAADB" w:themeColor="accent1" w:themeTint="99"/>
        <w:left w:val="single" w:sz="24" w:space="24" w:color="8EAADB" w:themeColor="accent1" w:themeTint="99"/>
        <w:bottom w:val="single" w:sz="24" w:space="24" w:color="8EAADB" w:themeColor="accent1" w:themeTint="99"/>
        <w:right w:val="single" w:sz="24" w:space="24" w:color="8EAADB" w:themeColor="accent1" w:themeTint="99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0A8"/>
    <w:rsid w:val="001B1208"/>
    <w:rsid w:val="002373A2"/>
    <w:rsid w:val="003F40A8"/>
    <w:rsid w:val="00577F7A"/>
    <w:rsid w:val="00697A2C"/>
    <w:rsid w:val="006A401F"/>
    <w:rsid w:val="008B3987"/>
    <w:rsid w:val="00B74338"/>
    <w:rsid w:val="00BB68E7"/>
    <w:rsid w:val="00CA419C"/>
    <w:rsid w:val="00D2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8B80D"/>
  <w15:chartTrackingRefBased/>
  <w15:docId w15:val="{90D67090-E0C5-4ACD-9888-2200B8ADB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0A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F40A8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kern w:val="0"/>
      <w:sz w:val="24"/>
      <w:szCs w:val="24"/>
      <w14:ligatures w14:val="none"/>
    </w:rPr>
  </w:style>
  <w:style w:type="paragraph" w:styleId="Revision">
    <w:name w:val="Revision"/>
    <w:hidden/>
    <w:uiPriority w:val="99"/>
    <w:semiHidden/>
    <w:rsid w:val="001B1208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868</Characters>
  <Application>Microsoft Office Word</Application>
  <DocSecurity>4</DocSecurity>
  <Lines>7</Lines>
  <Paragraphs>2</Paragraphs>
  <ScaleCrop>false</ScaleCrop>
  <Company>University College London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Kozak, Jamie</dc:creator>
  <cp:keywords/>
  <dc:description/>
  <cp:lastModifiedBy>Wendy Raatz</cp:lastModifiedBy>
  <cp:revision>2</cp:revision>
  <dcterms:created xsi:type="dcterms:W3CDTF">2024-07-23T16:57:00Z</dcterms:created>
  <dcterms:modified xsi:type="dcterms:W3CDTF">2024-07-23T16:57:00Z</dcterms:modified>
</cp:coreProperties>
</file>